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79" w:rsidRDefault="003D2279" w:rsidP="003D2279">
      <w:pPr>
        <w:shd w:val="clear" w:color="auto" w:fill="FFFFFF"/>
        <w:spacing w:after="240" w:line="216" w:lineRule="atLeast"/>
        <w:jc w:val="center"/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</w:pPr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>Утверждою</w:t>
      </w:r>
      <w:proofErr w:type="spellEnd"/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>:</w:t>
      </w:r>
    </w:p>
    <w:p w:rsidR="003D2279" w:rsidRDefault="003D2279" w:rsidP="003D2279">
      <w:pPr>
        <w:shd w:val="clear" w:color="auto" w:fill="FFFFFF"/>
        <w:spacing w:after="240" w:line="216" w:lineRule="atLeast"/>
        <w:jc w:val="center"/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</w:pPr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Заведующая детским садом «золотой петушок»</w:t>
      </w:r>
    </w:p>
    <w:p w:rsidR="003D2279" w:rsidRDefault="003D2279" w:rsidP="003D2279">
      <w:pPr>
        <w:shd w:val="clear" w:color="auto" w:fill="FFFFFF"/>
        <w:tabs>
          <w:tab w:val="left" w:pos="10080"/>
        </w:tabs>
        <w:spacing w:after="240" w:line="216" w:lineRule="atLeast"/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</w:pPr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ab/>
        <w:t xml:space="preserve">              </w:t>
      </w:r>
      <w:proofErr w:type="spellStart"/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>___________________Мартюшова</w:t>
      </w:r>
      <w:proofErr w:type="spellEnd"/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 xml:space="preserve"> Т.А.</w:t>
      </w:r>
    </w:p>
    <w:p w:rsidR="003D2279" w:rsidRDefault="003D2279" w:rsidP="003D2279">
      <w:pPr>
        <w:shd w:val="clear" w:color="auto" w:fill="FFFFFF"/>
        <w:tabs>
          <w:tab w:val="left" w:pos="10080"/>
        </w:tabs>
        <w:spacing w:after="240" w:line="216" w:lineRule="atLeast"/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</w:pPr>
    </w:p>
    <w:p w:rsidR="003D2279" w:rsidRDefault="003D2279" w:rsidP="003D2279">
      <w:pPr>
        <w:shd w:val="clear" w:color="auto" w:fill="FFFFFF"/>
        <w:tabs>
          <w:tab w:val="left" w:pos="10080"/>
        </w:tabs>
        <w:spacing w:after="240" w:line="216" w:lineRule="atLeast"/>
        <w:rPr>
          <w:rFonts w:ascii="Arial" w:eastAsia="Times New Roman" w:hAnsi="Arial" w:cs="Arial"/>
          <w:color w:val="555555"/>
          <w:lang w:val="ru-RU" w:eastAsia="ru-RU" w:bidi="ar-SA"/>
        </w:rPr>
      </w:pPr>
      <w:r w:rsidRPr="003D2279">
        <w:rPr>
          <w:rFonts w:ascii="Arial" w:eastAsia="Times New Roman" w:hAnsi="Arial" w:cs="Arial"/>
          <w:color w:val="555555"/>
          <w:lang w:val="ru-RU" w:eastAsia="ru-RU" w:bidi="ar-SA"/>
        </w:rPr>
        <w:t xml:space="preserve">                                                                       Карта еженедельного контроля закаливания в детском саду «Золотой петушок»</w:t>
      </w:r>
    </w:p>
    <w:p w:rsidR="003D2279" w:rsidRPr="003D2279" w:rsidRDefault="003D2279" w:rsidP="003D2279">
      <w:pPr>
        <w:shd w:val="clear" w:color="auto" w:fill="FFFFFF"/>
        <w:tabs>
          <w:tab w:val="left" w:pos="10080"/>
        </w:tabs>
        <w:spacing w:after="240" w:line="216" w:lineRule="atLeast"/>
        <w:rPr>
          <w:rFonts w:ascii="Arial" w:eastAsia="Times New Roman" w:hAnsi="Arial" w:cs="Arial"/>
          <w:color w:val="555555"/>
          <w:lang w:val="ru-RU" w:eastAsia="ru-RU" w:bidi="ar-SA"/>
        </w:rPr>
      </w:pPr>
      <w:r>
        <w:rPr>
          <w:rFonts w:ascii="Arial" w:eastAsia="Times New Roman" w:hAnsi="Arial" w:cs="Arial"/>
          <w:color w:val="555555"/>
          <w:lang w:val="ru-RU" w:eastAsia="ru-RU" w:bidi="ar-SA"/>
        </w:rPr>
        <w:t xml:space="preserve">                                                                                          за______________________20__________год.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718"/>
        <w:gridCol w:w="521"/>
        <w:gridCol w:w="580"/>
        <w:gridCol w:w="841"/>
        <w:gridCol w:w="522"/>
        <w:gridCol w:w="466"/>
        <w:gridCol w:w="465"/>
        <w:gridCol w:w="993"/>
        <w:gridCol w:w="997"/>
        <w:gridCol w:w="867"/>
        <w:gridCol w:w="793"/>
        <w:gridCol w:w="484"/>
        <w:gridCol w:w="943"/>
        <w:gridCol w:w="1149"/>
        <w:gridCol w:w="846"/>
        <w:gridCol w:w="815"/>
        <w:gridCol w:w="796"/>
        <w:gridCol w:w="735"/>
        <w:gridCol w:w="764"/>
      </w:tblGrid>
      <w:tr w:rsidR="003D2279" w:rsidRPr="003D2279" w:rsidTr="003D2279">
        <w:tc>
          <w:tcPr>
            <w:tcW w:w="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 группы</w:t>
            </w:r>
          </w:p>
        </w:tc>
        <w:tc>
          <w:tcPr>
            <w:tcW w:w="607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Закаливание</w:t>
            </w:r>
          </w:p>
        </w:tc>
      </w:tr>
      <w:tr w:rsidR="003D2279" w:rsidRPr="003D2279" w:rsidTr="003D22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Температурный режим</w:t>
            </w:r>
          </w:p>
        </w:tc>
        <w:tc>
          <w:tcPr>
            <w:tcW w:w="7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Тепловой режим одежды</w:t>
            </w:r>
          </w:p>
        </w:tc>
        <w:tc>
          <w:tcPr>
            <w:tcW w:w="8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Воздушный режим</w:t>
            </w:r>
          </w:p>
        </w:tc>
        <w:tc>
          <w:tcPr>
            <w:tcW w:w="359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Специальное закаливание</w:t>
            </w:r>
          </w:p>
        </w:tc>
      </w:tr>
      <w:tr w:rsidR="003D2279" w:rsidRPr="003D2279" w:rsidTr="003D22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воздухом</w:t>
            </w:r>
          </w:p>
        </w:tc>
        <w:tc>
          <w:tcPr>
            <w:tcW w:w="1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водой</w:t>
            </w:r>
          </w:p>
        </w:tc>
      </w:tr>
      <w:tr w:rsidR="003D2279" w:rsidRPr="003D2279" w:rsidTr="003D22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группе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спальне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умывальной комнате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группе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улице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 время сна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сквозное проветривание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одностороннее проветривание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контрастные воздушные ванны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утренняя гимнастика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прием детей на улице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занятия физкультурой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оздоровительный бег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облегченная одежда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умывание прохладной водой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полоскание горла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обливание ног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"топтание" тазу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D2279" w:rsidRPr="003D2279" w:rsidRDefault="003D2279" w:rsidP="003D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3D2279" w:rsidRPr="003D2279" w:rsidTr="003D2279">
        <w:tc>
          <w:tcPr>
            <w:tcW w:w="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2279" w:rsidRPr="003D2279" w:rsidRDefault="003D2279" w:rsidP="003D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D2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3D2279" w:rsidRPr="003D2279" w:rsidRDefault="003D2279" w:rsidP="003D2279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</w:pPr>
      <w:r w:rsidRPr="003D2279"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> </w:t>
      </w:r>
    </w:p>
    <w:p w:rsidR="003D2279" w:rsidRPr="003D2279" w:rsidRDefault="003D2279" w:rsidP="003D2279">
      <w:pPr>
        <w:shd w:val="clear" w:color="auto" w:fill="FFFFFF"/>
        <w:spacing w:after="240" w:line="216" w:lineRule="atLeast"/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</w:pPr>
      <w:r w:rsidRPr="003D2279"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>Примечание.</w:t>
      </w:r>
      <w:r w:rsidRPr="003D2279">
        <w:rPr>
          <w:rFonts w:ascii="Arial" w:eastAsia="Times New Roman" w:hAnsi="Arial" w:cs="Arial"/>
          <w:color w:val="555555"/>
          <w:sz w:val="16"/>
          <w:lang w:val="ru-RU" w:eastAsia="ru-RU" w:bidi="ar-SA"/>
        </w:rPr>
        <w:t> </w:t>
      </w:r>
      <w:r w:rsidRPr="003D2279"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 xml:space="preserve">Условные обозначения «+» </w:t>
      </w:r>
      <w:proofErr w:type="gramStart"/>
      <w:r w:rsidRPr="003D2279"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>и</w:t>
      </w:r>
      <w:r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>-</w:t>
      </w:r>
      <w:r w:rsidRPr="003D2279"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softHyphen/>
      </w:r>
      <w:proofErr w:type="gramEnd"/>
      <w:r w:rsidRPr="003D2279">
        <w:rPr>
          <w:rFonts w:ascii="Arial" w:eastAsia="Times New Roman" w:hAnsi="Arial" w:cs="Arial"/>
          <w:color w:val="555555"/>
          <w:sz w:val="16"/>
          <w:szCs w:val="16"/>
          <w:lang w:val="ru-RU" w:eastAsia="ru-RU" w:bidi="ar-SA"/>
        </w:rPr>
        <w:t xml:space="preserve">» ставятся в графах при выполнении/невыполнении требований, предъявляемых к закаливанию </w:t>
      </w:r>
    </w:p>
    <w:p w:rsidR="009E44C1" w:rsidRPr="003D2279" w:rsidRDefault="009E44C1">
      <w:pPr>
        <w:rPr>
          <w:lang w:val="ru-RU"/>
        </w:rPr>
      </w:pPr>
    </w:p>
    <w:sectPr w:rsidR="009E44C1" w:rsidRPr="003D2279" w:rsidSect="003D2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65" w:rsidRDefault="009B1365" w:rsidP="008002F6">
      <w:pPr>
        <w:spacing w:after="0" w:line="240" w:lineRule="auto"/>
      </w:pPr>
      <w:r>
        <w:separator/>
      </w:r>
    </w:p>
  </w:endnote>
  <w:endnote w:type="continuationSeparator" w:id="0">
    <w:p w:rsidR="009B1365" w:rsidRDefault="009B1365" w:rsidP="008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65" w:rsidRDefault="009B1365" w:rsidP="008002F6">
      <w:pPr>
        <w:spacing w:after="0" w:line="240" w:lineRule="auto"/>
      </w:pPr>
      <w:r>
        <w:separator/>
      </w:r>
    </w:p>
  </w:footnote>
  <w:footnote w:type="continuationSeparator" w:id="0">
    <w:p w:rsidR="009B1365" w:rsidRDefault="009B1365" w:rsidP="0080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F6" w:rsidRDefault="008002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49"/>
    <w:rsid w:val="00040B50"/>
    <w:rsid w:val="000968CC"/>
    <w:rsid w:val="00215417"/>
    <w:rsid w:val="003B094E"/>
    <w:rsid w:val="003D2279"/>
    <w:rsid w:val="004C60A0"/>
    <w:rsid w:val="0067669C"/>
    <w:rsid w:val="007307B4"/>
    <w:rsid w:val="008002F6"/>
    <w:rsid w:val="00877987"/>
    <w:rsid w:val="009B1365"/>
    <w:rsid w:val="009E44C1"/>
    <w:rsid w:val="00A40F1E"/>
    <w:rsid w:val="00AA2587"/>
    <w:rsid w:val="00AC4D9B"/>
    <w:rsid w:val="00C04949"/>
    <w:rsid w:val="00C12CB8"/>
    <w:rsid w:val="00C4091E"/>
    <w:rsid w:val="00C47A2F"/>
    <w:rsid w:val="00C8449E"/>
    <w:rsid w:val="00CC663E"/>
    <w:rsid w:val="00ED3CAE"/>
    <w:rsid w:val="00F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E"/>
  </w:style>
  <w:style w:type="paragraph" w:styleId="1">
    <w:name w:val="heading 1"/>
    <w:basedOn w:val="a"/>
    <w:next w:val="a"/>
    <w:link w:val="10"/>
    <w:uiPriority w:val="9"/>
    <w:qFormat/>
    <w:rsid w:val="00C8449E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9E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49E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9E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49E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449E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449E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44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44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2F6"/>
  </w:style>
  <w:style w:type="paragraph" w:styleId="a5">
    <w:name w:val="footer"/>
    <w:basedOn w:val="a"/>
    <w:link w:val="a6"/>
    <w:uiPriority w:val="99"/>
    <w:semiHidden/>
    <w:unhideWhenUsed/>
    <w:rsid w:val="0080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02F6"/>
  </w:style>
  <w:style w:type="character" w:customStyle="1" w:styleId="10">
    <w:name w:val="Заголовок 1 Знак"/>
    <w:basedOn w:val="a0"/>
    <w:link w:val="1"/>
    <w:uiPriority w:val="9"/>
    <w:rsid w:val="00C8449E"/>
    <w:rPr>
      <w:rFonts w:eastAsiaTheme="majorEastAsia" w:cstheme="majorBidi"/>
      <w:caps/>
      <w:color w:val="4F141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449E"/>
    <w:rPr>
      <w:caps/>
      <w:color w:val="4F141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449E"/>
    <w:rPr>
      <w:rFonts w:eastAsiaTheme="majorEastAsia" w:cstheme="majorBidi"/>
      <w:caps/>
      <w:color w:val="4E141A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449E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8449E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8449E"/>
    <w:rPr>
      <w:rFonts w:eastAsiaTheme="majorEastAsia" w:cstheme="majorBidi"/>
      <w:caps/>
      <w:color w:val="761E28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8449E"/>
    <w:rPr>
      <w:rFonts w:eastAsiaTheme="majorEastAsia" w:cstheme="majorBidi"/>
      <w:i/>
      <w:iCs/>
      <w:caps/>
      <w:color w:val="761E28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449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44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8449E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8449E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C8449E"/>
    <w:rPr>
      <w:rFonts w:eastAsiaTheme="majorEastAsia" w:cstheme="majorBidi"/>
      <w:caps/>
      <w:color w:val="4F141B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C844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C8449E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C8449E"/>
    <w:rPr>
      <w:b/>
      <w:bCs/>
      <w:color w:val="761E28" w:themeColor="accent2" w:themeShade="BF"/>
      <w:spacing w:val="5"/>
    </w:rPr>
  </w:style>
  <w:style w:type="character" w:styleId="ad">
    <w:name w:val="Emphasis"/>
    <w:uiPriority w:val="20"/>
    <w:qFormat/>
    <w:rsid w:val="00C8449E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C8449E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C8449E"/>
  </w:style>
  <w:style w:type="paragraph" w:styleId="af0">
    <w:name w:val="List Paragraph"/>
    <w:basedOn w:val="a"/>
    <w:uiPriority w:val="34"/>
    <w:qFormat/>
    <w:rsid w:val="00C844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44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449E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C8449E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C8449E"/>
    <w:rPr>
      <w:rFonts w:eastAsiaTheme="majorEastAsia" w:cstheme="majorBidi"/>
      <w:caps/>
      <w:color w:val="4E141A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C8449E"/>
    <w:rPr>
      <w:i/>
      <w:iCs/>
    </w:rPr>
  </w:style>
  <w:style w:type="character" w:styleId="af4">
    <w:name w:val="Intense Emphasis"/>
    <w:uiPriority w:val="21"/>
    <w:qFormat/>
    <w:rsid w:val="00C8449E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C8449E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af6">
    <w:name w:val="Intense Reference"/>
    <w:uiPriority w:val="32"/>
    <w:qFormat/>
    <w:rsid w:val="00C8449E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af7">
    <w:name w:val="Book Title"/>
    <w:uiPriority w:val="33"/>
    <w:qFormat/>
    <w:rsid w:val="00C8449E"/>
    <w:rPr>
      <w:caps/>
      <w:color w:val="4E141A" w:themeColor="accent2" w:themeShade="7F"/>
      <w:spacing w:val="5"/>
      <w:u w:color="4E141A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C8449E"/>
    <w:pPr>
      <w:outlineLvl w:val="9"/>
    </w:pPr>
  </w:style>
  <w:style w:type="paragraph" w:styleId="af9">
    <w:name w:val="Normal (Web)"/>
    <w:basedOn w:val="a"/>
    <w:uiPriority w:val="99"/>
    <w:unhideWhenUsed/>
    <w:rsid w:val="003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D2279"/>
  </w:style>
  <w:style w:type="paragraph" w:customStyle="1" w:styleId="alllink">
    <w:name w:val="alllink"/>
    <w:basedOn w:val="a"/>
    <w:rsid w:val="003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semiHidden/>
    <w:unhideWhenUsed/>
    <w:rsid w:val="003D2279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D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2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2015-03-29T09:20:00Z</cp:lastPrinted>
  <dcterms:created xsi:type="dcterms:W3CDTF">2015-03-29T09:10:00Z</dcterms:created>
  <dcterms:modified xsi:type="dcterms:W3CDTF">2015-03-29T09:21:00Z</dcterms:modified>
</cp:coreProperties>
</file>