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E" w:rsidRPr="00562995" w:rsidRDefault="00562995" w:rsidP="00562995">
      <w:pPr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Частное дошкольное образовательное учреждение детский сад «Золотой петушок» закрытого акционерного общества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D943DE" w:rsidRDefault="00D943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2A7CDE" w:rsidRDefault="002A7C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val="ru-RU" w:eastAsia="ru-RU" w:bidi="ar-SA"/>
        </w:rPr>
        <w:drawing>
          <wp:inline distT="0" distB="0" distL="0" distR="0">
            <wp:extent cx="5940425" cy="4176119"/>
            <wp:effectExtent l="19050" t="0" r="3175" b="0"/>
            <wp:docPr id="26" name="Рисунок 26" descr="C:\Users\Детский сад\Desktop\дети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етский сад\Desktop\дети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DE" w:rsidRDefault="002A7CDE" w:rsidP="00D943DE">
      <w:pPr>
        <w:spacing w:before="156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Default="002A7CDE" w:rsidP="00D943DE">
      <w:pPr>
        <w:spacing w:before="156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Pr="009852BA" w:rsidRDefault="002A7CDE" w:rsidP="002A7CDE">
      <w:pPr>
        <w:spacing w:before="156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ПУБЛИЧНЫЙ ДОКЛАД</w:t>
      </w:r>
    </w:p>
    <w:p w:rsidR="00D943DE" w:rsidRDefault="003B6B65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За  </w:t>
      </w:r>
      <w:r w:rsidR="00FE2D0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2019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учебный год</w:t>
      </w:r>
    </w:p>
    <w:p w:rsidR="002A7CDE" w:rsidRPr="009852BA" w:rsidRDefault="002A7CDE" w:rsidP="00D943DE">
      <w:pPr>
        <w:spacing w:before="156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Детский сад «Золотой петушок»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D943DE" w:rsidRDefault="00D943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2A7CDE" w:rsidRDefault="002A7C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Default="002A7C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Default="002A7C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Pr="009852BA" w:rsidRDefault="002A7CDE" w:rsidP="002A7CDE">
      <w:pPr>
        <w:tabs>
          <w:tab w:val="left" w:pos="5448"/>
        </w:tabs>
        <w:spacing w:before="156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2A7CDE" w:rsidRDefault="002A7CDE" w:rsidP="00D943DE">
      <w:pPr>
        <w:spacing w:before="15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Заведующая детским садом: </w:t>
      </w:r>
    </w:p>
    <w:p w:rsidR="00D943DE" w:rsidRPr="009852BA" w:rsidRDefault="002A7CDE" w:rsidP="00D943DE">
      <w:pPr>
        <w:spacing w:before="156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   </w:t>
      </w:r>
      <w:r w:rsidR="003817B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Мартюшова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Татьяна Александровна                                            </w:t>
      </w:r>
    </w:p>
    <w:p w:rsidR="002A7CDE" w:rsidRDefault="002A7CDE" w:rsidP="002A7C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A7CDE" w:rsidRPr="009852BA" w:rsidRDefault="002A7CDE" w:rsidP="00D943DE">
      <w:pPr>
        <w:spacing w:before="156"/>
        <w:jc w:val="center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562995" w:rsidRDefault="00C34228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Предлагаю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вашему вниманию Публичный информационный доклад, в котором представлены результаты деятельности ДОУ з</w:t>
      </w:r>
      <w:r w:rsidR="00FE2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2018-2019</w:t>
      </w:r>
      <w:r w:rsid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учебный год. В моем 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сообщении содержится информация о том, чем живет ДОУ, как работает, чего достигло, какие потребности и проблемы администрация и коллектив учреждения</w:t>
      </w:r>
      <w:r w:rsid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надеется решить  в текущем году</w:t>
      </w:r>
      <w:r w:rsidR="00562995"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D97795" w:rsidRDefault="00D97795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Главными задачами публичного доклада, как средства информирования общественности, являются:</w:t>
      </w:r>
    </w:p>
    <w:p w:rsidR="00D97795" w:rsidRDefault="00D97795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Повышение открытости дошкольного образовательного учреждения</w:t>
      </w:r>
    </w:p>
    <w:p w:rsidR="00D97795" w:rsidRDefault="00D97795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Удовлетворение </w:t>
      </w:r>
      <w:r w:rsidR="00977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информационной потребности различных групп пользователей: это и родители, и педагоги, Учредитель ДОУ (ЗАО </w:t>
      </w:r>
      <w:proofErr w:type="spellStart"/>
      <w:r w:rsidR="00977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 w:rsidR="00977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«ИРМЕНЬ»).</w:t>
      </w:r>
    </w:p>
    <w:p w:rsidR="009778C5" w:rsidRDefault="009778C5" w:rsidP="00BE06BB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778C5" w:rsidRPr="00562995" w:rsidRDefault="009778C5" w:rsidP="00562995">
      <w:pPr>
        <w:shd w:val="clear" w:color="auto" w:fill="FFFFFF"/>
        <w:spacing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D943DE" w:rsidRDefault="00D943DE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Общая характеристика организации</w:t>
      </w:r>
    </w:p>
    <w:p w:rsidR="00FE2D03" w:rsidRDefault="00FE2D03" w:rsidP="00D943DE">
      <w:pPr>
        <w:spacing w:before="1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Современное название ДОУ</w:t>
      </w:r>
      <w:r w:rsidR="003B6B6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Частное дошкольное образовательное учреждение детский сад «Золотой петушок» закрытого акционерного общества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«ИРМЕНЬ»</w:t>
      </w:r>
    </w:p>
    <w:p w:rsidR="00562995" w:rsidRDefault="00562995" w:rsidP="003A47F4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Сокращенное наименование учреждения: детский сад «Золотой п</w:t>
      </w:r>
      <w:r w:rsidR="000066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етушок»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</w:t>
      </w:r>
    </w:p>
    <w:p w:rsidR="00562995" w:rsidRPr="00562995" w:rsidRDefault="00562995" w:rsidP="003A47F4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Учреждение осуществляет педагогическую деятельность на основании выданной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Министерством образования и науки и инновационной политики Новосибирской области лицензии № 10002 от 28 октября 2016 года</w:t>
      </w:r>
      <w:r w:rsidR="008225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62995" w:rsidRPr="00562995" w:rsidRDefault="00562995" w:rsidP="00562995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562995" w:rsidRPr="00562995" w:rsidRDefault="00562995" w:rsidP="003A47F4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Детский сад рассчитан на 9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 групп, проектная мощность 180 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мест.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сегодняшний </w:t>
      </w:r>
      <w:r w:rsidR="00FE2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день функционирует 6 групп —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ребенка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62995" w:rsidRPr="00562995" w:rsidRDefault="00562995" w:rsidP="00562995">
      <w:pPr>
        <w:shd w:val="clear" w:color="auto" w:fill="FFFFFF"/>
        <w:spacing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ДОУ создана нормативно-правовая база, разработана «Прог</w:t>
      </w:r>
      <w:r w:rsidR="00977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рамма развития ДОУ</w:t>
      </w:r>
      <w:r w:rsidR="003B6B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r w:rsidR="00FE2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2021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  <w:r w:rsidR="00FE2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Коллективный договор ДОУ,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«Основная образовательная программа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ждения», 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Устав ДОУ</w:t>
      </w:r>
      <w:r w:rsidR="003B6B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регламентирует цели и задачи, организационную структуру, а также индивидуальные особенности деятельности детского сада</w:t>
      </w:r>
      <w:r w:rsidR="00BE06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локальные акты детского сада.</w:t>
      </w:r>
    </w:p>
    <w:p w:rsidR="00562995" w:rsidRDefault="00562995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Учредителем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ния  является закрытое акционерное общество </w:t>
      </w:r>
      <w:r w:rsidR="000066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562995" w:rsidRDefault="00562995" w:rsidP="00562995">
      <w:pPr>
        <w:shd w:val="clear" w:color="auto" w:fill="FFFFFF"/>
        <w:spacing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629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реждение является частным учреждением, созданным Учредителем для реализации общеобразовательной программы дошкольного образования, обеспечивающее воспитание, обучение, присмотр, уход и оздоровление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детей в возрасте от 2 до 7 лет родителей, работающих в ЗАО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«ИРМЕНЬ».</w:t>
      </w:r>
    </w:p>
    <w:p w:rsidR="009778C5" w:rsidRDefault="009778C5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ДОУ создана необходимая материальная база и условия для образовательной и воспитательной работы, накоплен опыт работы, позволяющий заложить фундамент знаний воспитанников.</w:t>
      </w:r>
    </w:p>
    <w:p w:rsidR="009778C5" w:rsidRDefault="009778C5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Состояние управления обеспечивает развитие ДОУ в соответствии с современными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Сформировано единое целевое образовательное пространство. </w:t>
      </w:r>
    </w:p>
    <w:p w:rsidR="00FE2D03" w:rsidRDefault="00FE2D03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E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Назначение 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разовательного учреждения в 2018</w:t>
      </w:r>
      <w:r w:rsidRPr="00FE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-2019 учебном году</w:t>
      </w:r>
    </w:p>
    <w:p w:rsidR="00FE2D03" w:rsidRPr="00FE2D03" w:rsidRDefault="00FE2D03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E2D03" w:rsidRPr="00FE2D03" w:rsidRDefault="009778C5" w:rsidP="00FE2D03">
      <w:pPr>
        <w:pStyle w:val="af9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5"/>
          <w:szCs w:val="15"/>
        </w:rPr>
      </w:pPr>
      <w:r w:rsidRPr="009778C5">
        <w:rPr>
          <w:b/>
          <w:color w:val="000000"/>
          <w:sz w:val="28"/>
          <w:szCs w:val="28"/>
        </w:rPr>
        <w:t>Система</w:t>
      </w:r>
      <w:r w:rsidR="00FE2D03" w:rsidRPr="00FE2D03">
        <w:rPr>
          <w:rStyle w:val="ac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FE2D03" w:rsidRPr="00FE2D03">
        <w:rPr>
          <w:rFonts w:ascii="Arial" w:hAnsi="Arial" w:cs="Arial"/>
          <w:b/>
          <w:bCs/>
          <w:i/>
          <w:iCs/>
          <w:color w:val="000000"/>
          <w:sz w:val="28"/>
        </w:rPr>
        <w:t>ДЕВИЗ:</w:t>
      </w:r>
      <w:r w:rsidR="00FE2D03" w:rsidRPr="00FE2D03">
        <w:rPr>
          <w:rFonts w:ascii="Arial" w:hAnsi="Arial" w:cs="Arial"/>
          <w:color w:val="000000"/>
          <w:sz w:val="28"/>
          <w:szCs w:val="28"/>
        </w:rPr>
        <w:t> «Думать вместе и действовать сообща»</w:t>
      </w:r>
    </w:p>
    <w:p w:rsidR="00FE2D03" w:rsidRPr="00FE2D03" w:rsidRDefault="00FE2D03" w:rsidP="00FE2D03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b/>
          <w:bCs/>
          <w:i/>
          <w:iCs/>
          <w:color w:val="000000"/>
          <w:sz w:val="28"/>
          <w:lang w:val="ru-RU" w:eastAsia="ru-RU" w:bidi="ar-SA"/>
        </w:rPr>
        <w:t>Цель учреждения:</w:t>
      </w:r>
      <w:r w:rsidR="003B6B65">
        <w:rPr>
          <w:rFonts w:ascii="Arial" w:eastAsia="Times New Roman" w:hAnsi="Arial" w:cs="Arial"/>
          <w:b/>
          <w:bCs/>
          <w:i/>
          <w:iCs/>
          <w:color w:val="000000"/>
          <w:sz w:val="28"/>
          <w:lang w:val="ru-RU" w:eastAsia="ru-RU" w:bidi="ar-SA"/>
        </w:rPr>
        <w:t xml:space="preserve"> </w:t>
      </w: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FE2D03" w:rsidRPr="00FE2D03" w:rsidRDefault="00FE2D03" w:rsidP="00FE2D03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b/>
          <w:bCs/>
          <w:i/>
          <w:iCs/>
          <w:color w:val="000000"/>
          <w:sz w:val="28"/>
          <w:lang w:val="ru-RU" w:eastAsia="ru-RU" w:bidi="ar-SA"/>
        </w:rPr>
        <w:t>Задачи учреждения: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охрана жизни и укрепление физического и психического здоровья детей;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осуществление необходимой коррекции недостатков в речевом развитии детей;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взаимодействие с семьями детей для обеспечения полноценного развития детей;</w:t>
      </w:r>
    </w:p>
    <w:p w:rsidR="00FE2D03" w:rsidRPr="00FE2D03" w:rsidRDefault="00FE2D03" w:rsidP="00FE2D03">
      <w:pPr>
        <w:numPr>
          <w:ilvl w:val="0"/>
          <w:numId w:val="26"/>
        </w:numPr>
        <w:shd w:val="clear" w:color="auto" w:fill="FFFFFF"/>
        <w:spacing w:line="408" w:lineRule="atLeast"/>
        <w:ind w:left="0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FE2D03" w:rsidRPr="00FE2D03" w:rsidRDefault="00FE2D03" w:rsidP="00FE2D03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FE2D03">
        <w:rPr>
          <w:rFonts w:ascii="Arial" w:eastAsia="Times New Roman" w:hAnsi="Arial" w:cs="Arial"/>
          <w:b/>
          <w:bCs/>
          <w:i/>
          <w:iCs/>
          <w:color w:val="000000"/>
          <w:sz w:val="28"/>
          <w:lang w:val="ru-RU" w:eastAsia="ru-RU" w:bidi="ar-SA"/>
        </w:rPr>
        <w:t>ОЖИДАЕМЫЙ РЕЗУЛЬТАТ:</w:t>
      </w:r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 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здоровьесберегающей</w:t>
      </w:r>
      <w:proofErr w:type="spellEnd"/>
      <w:r w:rsidRPr="00FE2D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деятельностью.</w:t>
      </w:r>
    </w:p>
    <w:p w:rsidR="009778C5" w:rsidRDefault="00E22931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</w:t>
      </w:r>
      <w:r w:rsidR="009778C5" w:rsidRPr="00977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правления образовательного учреждения.</w:t>
      </w:r>
    </w:p>
    <w:p w:rsidR="009778C5" w:rsidRDefault="00EB64F9" w:rsidP="009778C5">
      <w:pPr>
        <w:rPr>
          <w:sz w:val="28"/>
          <w:szCs w:val="28"/>
          <w:lang w:val="ru-RU" w:eastAsia="ru-RU"/>
        </w:rPr>
      </w:pPr>
      <w:r w:rsidRPr="00EB64F9">
        <w:rPr>
          <w:sz w:val="28"/>
          <w:szCs w:val="28"/>
          <w:lang w:val="ru-RU" w:eastAsia="ru-RU"/>
        </w:rPr>
        <w:lastRenderedPageBreak/>
        <w:t>В соотв</w:t>
      </w:r>
      <w:r>
        <w:rPr>
          <w:sz w:val="28"/>
          <w:szCs w:val="28"/>
          <w:lang w:val="ru-RU" w:eastAsia="ru-RU"/>
        </w:rPr>
        <w:t>етствии с Федеральным законом  «Об образовании» органы самоуправления ДОУ представлены следующим образом: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общее собрание трудового коллектива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родительские комитеты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профсоюзный комитет ДОУ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совет педагогов ДОУ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Управление ДОУ строится на принципах  открытости и демократичности.</w:t>
      </w:r>
    </w:p>
    <w:p w:rsidR="00EB64F9" w:rsidRDefault="00EB64F9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Отношения между ДОУ и родителями (законными представителями</w:t>
      </w:r>
      <w:r w:rsidR="004B1403">
        <w:rPr>
          <w:sz w:val="28"/>
          <w:szCs w:val="28"/>
          <w:lang w:val="ru-RU" w:eastAsia="ru-RU"/>
        </w:rPr>
        <w:t>) воспитанников регули</w:t>
      </w:r>
      <w:r>
        <w:rPr>
          <w:sz w:val="28"/>
          <w:szCs w:val="28"/>
          <w:lang w:val="ru-RU" w:eastAsia="ru-RU"/>
        </w:rPr>
        <w:t xml:space="preserve">руются договором с родителями, согласно </w:t>
      </w:r>
      <w:r w:rsidR="004B1403">
        <w:rPr>
          <w:sz w:val="28"/>
          <w:szCs w:val="28"/>
          <w:lang w:val="ru-RU" w:eastAsia="ru-RU"/>
        </w:rPr>
        <w:t>Уставу  дошкольного образовательного учреждения.</w:t>
      </w:r>
    </w:p>
    <w:p w:rsidR="004B1403" w:rsidRPr="00EB64F9" w:rsidRDefault="004B1403" w:rsidP="009778C5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Отношения между ДОУ и Учредителем регулируются действующим законодательством Российской Федерации, нормативно – правовыми документами.</w:t>
      </w:r>
    </w:p>
    <w:p w:rsidR="009778C5" w:rsidRPr="009778C5" w:rsidRDefault="009778C5" w:rsidP="00403405">
      <w:pPr>
        <w:spacing w:before="156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03405" w:rsidRPr="009852BA" w:rsidRDefault="00403405" w:rsidP="00403405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 w:eastAsia="ru-RU" w:bidi="ar-SA"/>
        </w:rPr>
        <w:t>     </w:t>
      </w:r>
      <w:r w:rsidR="00E229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ru-RU" w:eastAsia="ru-RU" w:bidi="ar-SA"/>
        </w:rPr>
        <w:t>Состав воспитанников</w:t>
      </w:r>
    </w:p>
    <w:p w:rsidR="00403405" w:rsidRDefault="00403405" w:rsidP="00403405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настоящее время в ДОУ функционирует шесть групп. Детский </w:t>
      </w:r>
      <w:r w:rsidR="00BE06B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сад посещают воспитанники от 2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до 7-ми лет. Списочный состав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 сегодняшний день -10</w:t>
      </w:r>
      <w:r w:rsidR="00BF62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2</w:t>
      </w:r>
      <w:r w:rsidR="00C3422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ребенка</w:t>
      </w: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.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Контингент 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C34228" w:rsidRDefault="00C34228" w:rsidP="00403405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403405" w:rsidRPr="009852BA" w:rsidRDefault="00403405" w:rsidP="00403405">
      <w:pPr>
        <w:spacing w:before="156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tbl>
      <w:tblPr>
        <w:tblW w:w="769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4182"/>
        <w:gridCol w:w="1053"/>
        <w:gridCol w:w="2457"/>
      </w:tblGrid>
      <w:tr w:rsidR="00403405" w:rsidRPr="009852BA" w:rsidTr="002A7CDE">
        <w:trPr>
          <w:trHeight w:val="528"/>
        </w:trPr>
        <w:tc>
          <w:tcPr>
            <w:tcW w:w="43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Возраст детей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Количество детей</w:t>
            </w:r>
          </w:p>
        </w:tc>
      </w:tr>
      <w:tr w:rsidR="00403405" w:rsidRPr="009852BA" w:rsidTr="002A7CDE">
        <w:trPr>
          <w:trHeight w:val="528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№ 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1 </w:t>
            </w:r>
            <w:proofErr w:type="gramStart"/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разновозрастная</w:t>
            </w:r>
            <w:proofErr w:type="gramEnd"/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«Солнышко»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4-5</w:t>
            </w:r>
            <w:r w:rsidR="00403405"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B1403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1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3</w:t>
            </w:r>
          </w:p>
        </w:tc>
      </w:tr>
      <w:tr w:rsidR="00403405" w:rsidRPr="009852BA" w:rsidTr="002A7CDE">
        <w:trPr>
          <w:trHeight w:val="528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№ 2 младшая «Ягодка»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3-4 года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17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№ 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3 подготовительная «Улыбка»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6-7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21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№ 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5 </w:t>
            </w:r>
            <w:proofErr w:type="gramStart"/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средняя</w:t>
            </w:r>
            <w:proofErr w:type="gramEnd"/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«Верные друзья»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4 –5</w:t>
            </w:r>
            <w:r w:rsidR="00403405"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лет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№ 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4 «Веснушки»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5-6 лет</w:t>
            </w:r>
            <w:r w:rsidR="00403405"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403405"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лет</w:t>
            </w:r>
            <w:proofErr w:type="spellEnd"/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lastRenderedPageBreak/>
              <w:t xml:space="preserve"> № </w:t>
            </w:r>
            <w:r w:rsidR="00E2293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6 раннего возраста «Березка»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E22931" w:rsidP="00E22931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  <w:t>2-3года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D725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1</w:t>
            </w:r>
            <w:r w:rsidR="00BF6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03405" w:rsidRPr="009852BA" w:rsidTr="002A7CDE"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val="ru-RU" w:eastAsia="ru-RU" w:bidi="ar-SA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405" w:rsidRPr="005D725A" w:rsidRDefault="00403405" w:rsidP="002A7CDE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 w:bidi="ar-SA"/>
              </w:rPr>
            </w:pPr>
          </w:p>
        </w:tc>
      </w:tr>
    </w:tbl>
    <w:p w:rsidR="00403405" w:rsidRDefault="00403405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5805DA" w:rsidRDefault="005805DA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5805DA" w:rsidRPr="009852BA" w:rsidRDefault="005805DA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 w:rsidRPr="00A61A1B">
        <w:rPr>
          <w:b/>
          <w:sz w:val="24"/>
          <w:szCs w:val="24"/>
          <w:lang w:val="ru-RU" w:eastAsia="ru-RU" w:bidi="ar-SA"/>
        </w:rPr>
        <w:t>Социальный статус семей, дети которых посещают ДОУ детский сад</w:t>
      </w:r>
      <w:r w:rsidRPr="00585069">
        <w:rPr>
          <w:b/>
          <w:sz w:val="28"/>
          <w:szCs w:val="28"/>
          <w:lang w:val="ru-RU" w:eastAsia="ru-RU" w:bidi="ar-SA"/>
        </w:rPr>
        <w:t xml:space="preserve"> «Золотой петушок»</w:t>
      </w:r>
    </w:p>
    <w:tbl>
      <w:tblPr>
        <w:tblStyle w:val="afc"/>
        <w:tblW w:w="0" w:type="auto"/>
        <w:tblLook w:val="04A0"/>
      </w:tblPr>
      <w:tblGrid>
        <w:gridCol w:w="4077"/>
        <w:gridCol w:w="2835"/>
      </w:tblGrid>
      <w:tr w:rsidR="005805DA" w:rsidTr="00562995">
        <w:tc>
          <w:tcPr>
            <w:tcW w:w="4077" w:type="dxa"/>
          </w:tcPr>
          <w:p w:rsidR="005805DA" w:rsidRDefault="005805DA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  <w:p w:rsidR="005805DA" w:rsidRDefault="005805DA" w:rsidP="0056299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5805DA" w:rsidRDefault="005805DA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 цифрах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Количество детей всего</w:t>
            </w:r>
          </w:p>
          <w:p w:rsidR="005805DA" w:rsidRPr="00585069" w:rsidRDefault="005805DA" w:rsidP="0056299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5805DA" w:rsidRPr="00A61A1B" w:rsidRDefault="00BF620B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102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полных семей</w:t>
            </w:r>
          </w:p>
        </w:tc>
        <w:tc>
          <w:tcPr>
            <w:tcW w:w="2835" w:type="dxa"/>
          </w:tcPr>
          <w:p w:rsidR="005805DA" w:rsidRPr="00A61A1B" w:rsidRDefault="00BF620B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9</w:t>
            </w:r>
            <w:r w:rsidR="006573D1"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неполных семей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Количество многодетных семей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5805DA" w:rsidTr="005805DA">
        <w:trPr>
          <w:trHeight w:val="230"/>
        </w:trPr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Опекуны и приемные родители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Проблемные семьи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Дети – инвалиды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805DA" w:rsidTr="00562995">
        <w:tc>
          <w:tcPr>
            <w:tcW w:w="4077" w:type="dxa"/>
          </w:tcPr>
          <w:p w:rsidR="005805DA" w:rsidRPr="00585069" w:rsidRDefault="005805DA" w:rsidP="00562995">
            <w:pPr>
              <w:rPr>
                <w:lang w:val="ru-RU" w:eastAsia="ru-RU" w:bidi="ar-SA"/>
              </w:rPr>
            </w:pPr>
            <w:r w:rsidRPr="00585069">
              <w:rPr>
                <w:lang w:val="ru-RU" w:eastAsia="ru-RU" w:bidi="ar-SA"/>
              </w:rPr>
              <w:t>Дети -</w:t>
            </w:r>
            <w:r w:rsidR="00516432">
              <w:rPr>
                <w:lang w:val="ru-RU" w:eastAsia="ru-RU" w:bidi="ar-SA"/>
              </w:rPr>
              <w:t xml:space="preserve"> </w:t>
            </w:r>
            <w:r w:rsidRPr="00585069">
              <w:rPr>
                <w:lang w:val="ru-RU" w:eastAsia="ru-RU" w:bidi="ar-SA"/>
              </w:rPr>
              <w:t>сироты</w:t>
            </w:r>
          </w:p>
        </w:tc>
        <w:tc>
          <w:tcPr>
            <w:tcW w:w="2835" w:type="dxa"/>
          </w:tcPr>
          <w:p w:rsidR="005805DA" w:rsidRPr="00A61A1B" w:rsidRDefault="006573D1" w:rsidP="00562995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</w:p>
    <w:p w:rsidR="00D943DE" w:rsidRDefault="00D943DE" w:rsidP="00D943DE">
      <w:pPr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Справка о месте работе родителей </w:t>
      </w:r>
    </w:p>
    <w:tbl>
      <w:tblPr>
        <w:tblStyle w:val="afc"/>
        <w:tblW w:w="0" w:type="auto"/>
        <w:tblLook w:val="04A0"/>
      </w:tblPr>
      <w:tblGrid>
        <w:gridCol w:w="4786"/>
        <w:gridCol w:w="2268"/>
        <w:gridCol w:w="2517"/>
      </w:tblGrid>
      <w:tr w:rsidR="00D943DE" w:rsidTr="00562995">
        <w:tc>
          <w:tcPr>
            <w:tcW w:w="4786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Критерии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</w:p>
        </w:tc>
        <w:tc>
          <w:tcPr>
            <w:tcW w:w="2268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Родители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(количество)</w:t>
            </w:r>
          </w:p>
        </w:tc>
        <w:tc>
          <w:tcPr>
            <w:tcW w:w="2517" w:type="dxa"/>
          </w:tcPr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Семьи</w:t>
            </w:r>
          </w:p>
          <w:p w:rsidR="00D943DE" w:rsidRDefault="00D943DE" w:rsidP="0056299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(количество)</w:t>
            </w:r>
          </w:p>
        </w:tc>
      </w:tr>
      <w:tr w:rsidR="00D943DE" w:rsidRPr="00BF620B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 xml:space="preserve">Оба родителя </w:t>
            </w:r>
            <w:proofErr w:type="spellStart"/>
            <w:r w:rsidRPr="00BB3CED">
              <w:rPr>
                <w:sz w:val="24"/>
                <w:szCs w:val="24"/>
                <w:lang w:val="ru-RU" w:eastAsia="ru-RU" w:bidi="ar-SA"/>
              </w:rPr>
              <w:t>оаботают</w:t>
            </w:r>
            <w:proofErr w:type="spellEnd"/>
            <w:r w:rsidRPr="00BB3CED">
              <w:rPr>
                <w:sz w:val="24"/>
                <w:szCs w:val="24"/>
                <w:lang w:val="ru-RU" w:eastAsia="ru-RU" w:bidi="ar-SA"/>
              </w:rPr>
              <w:t xml:space="preserve"> в ЗАО </w:t>
            </w:r>
            <w:proofErr w:type="spellStart"/>
            <w:r w:rsidRPr="00BB3CED">
              <w:rPr>
                <w:sz w:val="24"/>
                <w:szCs w:val="24"/>
                <w:lang w:val="ru-RU" w:eastAsia="ru-RU" w:bidi="ar-SA"/>
              </w:rPr>
              <w:t>племзавод</w:t>
            </w:r>
            <w:proofErr w:type="spellEnd"/>
            <w:r w:rsidRPr="00BB3CED">
              <w:rPr>
                <w:sz w:val="24"/>
                <w:szCs w:val="24"/>
                <w:lang w:val="ru-RU" w:eastAsia="ru-RU" w:bidi="ar-SA"/>
              </w:rPr>
              <w:t xml:space="preserve"> «ИРМЕНЬ»</w:t>
            </w: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2517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57</w:t>
            </w:r>
          </w:p>
        </w:tc>
      </w:tr>
      <w:tr w:rsidR="00D943DE" w:rsidRPr="00BF620B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Только папа работает в хозяйстве</w:t>
            </w: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517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D943DE" w:rsidRPr="00BF620B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Только мама работает в хозяйстве</w:t>
            </w: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517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D943DE" w:rsidRPr="00BF620B" w:rsidTr="00562995"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Работают в животноводстве из числа всех родителей</w:t>
            </w: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2517" w:type="dxa"/>
          </w:tcPr>
          <w:p w:rsidR="00D943DE" w:rsidRPr="00BB3CED" w:rsidRDefault="00B25C29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D943DE" w:rsidRPr="00BF620B" w:rsidTr="00562995">
        <w:trPr>
          <w:trHeight w:val="432"/>
        </w:trPr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Работают в школе (только педагоги)</w:t>
            </w:r>
          </w:p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17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D943DE" w:rsidRPr="00FC0F58" w:rsidTr="00562995">
        <w:trPr>
          <w:trHeight w:val="420"/>
        </w:trPr>
        <w:tc>
          <w:tcPr>
            <w:tcW w:w="4786" w:type="dxa"/>
          </w:tcPr>
          <w:p w:rsidR="00D943DE" w:rsidRPr="00BB3CED" w:rsidRDefault="00D943DE" w:rsidP="00BB3CED">
            <w:pPr>
              <w:rPr>
                <w:sz w:val="24"/>
                <w:szCs w:val="24"/>
                <w:lang w:val="ru-RU" w:eastAsia="ru-RU" w:bidi="ar-SA"/>
              </w:rPr>
            </w:pPr>
            <w:r w:rsidRPr="00BB3CED">
              <w:rPr>
                <w:sz w:val="24"/>
                <w:szCs w:val="24"/>
                <w:lang w:val="ru-RU" w:eastAsia="ru-RU" w:bidi="ar-SA"/>
              </w:rPr>
              <w:t>По договору</w:t>
            </w:r>
          </w:p>
        </w:tc>
        <w:tc>
          <w:tcPr>
            <w:tcW w:w="2268" w:type="dxa"/>
          </w:tcPr>
          <w:p w:rsidR="00D943DE" w:rsidRPr="00BB3CED" w:rsidRDefault="001D0F35" w:rsidP="00BB3CED"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17" w:type="dxa"/>
          </w:tcPr>
          <w:p w:rsidR="00D943DE" w:rsidRPr="00BB3CED" w:rsidRDefault="001D0F35" w:rsidP="001D0F35">
            <w:pPr>
              <w:ind w:firstLine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      4</w:t>
            </w:r>
          </w:p>
        </w:tc>
      </w:tr>
    </w:tbl>
    <w:p w:rsidR="00D943DE" w:rsidRDefault="00D943DE" w:rsidP="00BE06BB">
      <w:pPr>
        <w:rPr>
          <w:lang w:val="ru-RU" w:eastAsia="ru-RU" w:bidi="ar-SA"/>
        </w:rPr>
      </w:pPr>
    </w:p>
    <w:p w:rsidR="00BE06BB" w:rsidRPr="00BE06BB" w:rsidRDefault="00BE06BB" w:rsidP="00BE06BB">
      <w:pPr>
        <w:rPr>
          <w:sz w:val="24"/>
          <w:szCs w:val="24"/>
          <w:lang w:val="ru-RU" w:eastAsia="ru-RU" w:bidi="ar-SA"/>
        </w:rPr>
      </w:pPr>
    </w:p>
    <w:p w:rsidR="00D943DE" w:rsidRDefault="00DD2325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В течение учебного 201</w:t>
      </w:r>
      <w:r w:rsidR="00E63D1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8-2019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года уделялось особое внимание решению следующих задач:</w:t>
      </w:r>
    </w:p>
    <w:p w:rsidR="001F1AF4" w:rsidRPr="001F1AF4" w:rsidRDefault="001F1AF4" w:rsidP="001F1AF4">
      <w:pPr>
        <w:tabs>
          <w:tab w:val="left" w:pos="567"/>
        </w:tabs>
        <w:jc w:val="both"/>
        <w:rPr>
          <w:sz w:val="27"/>
          <w:szCs w:val="28"/>
          <w:lang w:val="ru-RU"/>
        </w:rPr>
      </w:pPr>
    </w:p>
    <w:p w:rsidR="001F1AF4" w:rsidRPr="001F1AF4" w:rsidRDefault="00AF4572" w:rsidP="001F1AF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1.Продолжали </w:t>
      </w:r>
      <w:r w:rsidR="001F1AF4" w:rsidRPr="001F1AF4">
        <w:rPr>
          <w:sz w:val="28"/>
          <w:szCs w:val="28"/>
          <w:lang w:val="ru-RU"/>
        </w:rPr>
        <w:t xml:space="preserve"> работу по сохранению и укреплению физического и психического здоровья</w:t>
      </w:r>
      <w:r>
        <w:rPr>
          <w:sz w:val="28"/>
          <w:szCs w:val="28"/>
          <w:lang w:val="ru-RU"/>
        </w:rPr>
        <w:t xml:space="preserve"> воспитанников, совершенствовали </w:t>
      </w:r>
      <w:r w:rsidR="001F1AF4" w:rsidRPr="001F1AF4">
        <w:rPr>
          <w:sz w:val="28"/>
          <w:szCs w:val="28"/>
          <w:lang w:val="ru-RU"/>
        </w:rPr>
        <w:t xml:space="preserve"> работу по интеграции оздоровительной и педагогической работы координируя профессиональную деятельность медиков, педагогов и специалистов для обеспечения сбалансированности различных видов деятельности детей, контроля над оптимальной учебной нагрузкой, а так же для реализации личностно - ориентированной модели взаимодействия педагогов и воспитанников.</w:t>
      </w:r>
      <w:proofErr w:type="gramEnd"/>
    </w:p>
    <w:p w:rsidR="001F1AF4" w:rsidRPr="001F1AF4" w:rsidRDefault="001F1AF4" w:rsidP="001F1AF4">
      <w:pPr>
        <w:rPr>
          <w:sz w:val="28"/>
          <w:szCs w:val="28"/>
          <w:lang w:val="ru-RU"/>
        </w:rPr>
      </w:pPr>
      <w:r w:rsidRPr="001F1AF4">
        <w:rPr>
          <w:sz w:val="28"/>
          <w:szCs w:val="28"/>
          <w:lang w:val="ru-RU"/>
        </w:rPr>
        <w:lastRenderedPageBreak/>
        <w:t>2. Создание психологически комфортной предметно – развивающей и речевой среды – как одного из главных условий полноценного общего и речевого развития дошкольников</w:t>
      </w:r>
    </w:p>
    <w:p w:rsidR="001F1AF4" w:rsidRPr="001F1AF4" w:rsidRDefault="00AF4572" w:rsidP="001F1A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Продолжали </w:t>
      </w:r>
      <w:r w:rsidR="001F1AF4" w:rsidRPr="001F1AF4">
        <w:rPr>
          <w:sz w:val="28"/>
          <w:szCs w:val="28"/>
          <w:lang w:val="ru-RU"/>
        </w:rPr>
        <w:t xml:space="preserve"> совершенствовать профессиональную компетентность педагогов в соответствии с требованиями ФГОС </w:t>
      </w:r>
      <w:proofErr w:type="gramStart"/>
      <w:r w:rsidR="001F1AF4" w:rsidRPr="001F1AF4">
        <w:rPr>
          <w:sz w:val="28"/>
          <w:szCs w:val="28"/>
          <w:lang w:val="ru-RU"/>
        </w:rPr>
        <w:t>ДО</w:t>
      </w:r>
      <w:proofErr w:type="gramEnd"/>
      <w:r w:rsidR="001F1AF4" w:rsidRPr="001F1AF4">
        <w:rPr>
          <w:sz w:val="28"/>
          <w:szCs w:val="28"/>
          <w:lang w:val="ru-RU"/>
        </w:rPr>
        <w:t xml:space="preserve"> </w:t>
      </w:r>
      <w:proofErr w:type="gramStart"/>
      <w:r w:rsidR="001F1AF4" w:rsidRPr="001F1AF4">
        <w:rPr>
          <w:sz w:val="28"/>
          <w:szCs w:val="28"/>
          <w:lang w:val="ru-RU"/>
        </w:rPr>
        <w:t>по</w:t>
      </w:r>
      <w:proofErr w:type="gramEnd"/>
      <w:r w:rsidR="001F1AF4" w:rsidRPr="001F1AF4">
        <w:rPr>
          <w:sz w:val="28"/>
          <w:szCs w:val="28"/>
          <w:lang w:val="ru-RU"/>
        </w:rPr>
        <w:t xml:space="preserve"> средством использования современных педагогических технологий.</w:t>
      </w:r>
    </w:p>
    <w:p w:rsidR="001F1AF4" w:rsidRPr="001F1AF4" w:rsidRDefault="00AF4572" w:rsidP="001F1A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Повышали</w:t>
      </w:r>
      <w:r w:rsidR="001F1AF4" w:rsidRPr="001F1AF4">
        <w:rPr>
          <w:sz w:val="28"/>
          <w:szCs w:val="28"/>
          <w:lang w:val="ru-RU"/>
        </w:rPr>
        <w:t xml:space="preserve"> уровень мотивации родителей и их компетентность в области проблем воспитания, повышения качества образовательных услуг, развивая партнерство и сотрудничество.</w:t>
      </w:r>
    </w:p>
    <w:p w:rsidR="001F1AF4" w:rsidRPr="001F1AF4" w:rsidRDefault="001F1AF4" w:rsidP="001F1AF4">
      <w:pPr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1F1AF4" w:rsidRPr="001F1AF4" w:rsidRDefault="001F1AF4" w:rsidP="001F1AF4">
      <w:pPr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1F1AF4" w:rsidRDefault="001F1AF4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</w:p>
    <w:p w:rsidR="00AF4572" w:rsidRDefault="00C03161" w:rsidP="00DD2325">
      <w:pPr>
        <w:rPr>
          <w:sz w:val="28"/>
          <w:szCs w:val="28"/>
          <w:lang w:val="ru-RU" w:eastAsia="ru-RU" w:bidi="ar-SA"/>
        </w:rPr>
      </w:pPr>
      <w:proofErr w:type="spellStart"/>
      <w:r>
        <w:rPr>
          <w:sz w:val="28"/>
          <w:szCs w:val="28"/>
          <w:lang w:val="ru-RU" w:eastAsia="ru-RU" w:bidi="ar-SA"/>
        </w:rPr>
        <w:t>Образовательно</w:t>
      </w:r>
      <w:proofErr w:type="spellEnd"/>
      <w:r w:rsidR="002A2DA1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-</w:t>
      </w:r>
      <w:r w:rsidR="002A2DA1">
        <w:rPr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sz w:val="28"/>
          <w:szCs w:val="28"/>
          <w:lang w:val="ru-RU" w:eastAsia="ru-RU" w:bidi="ar-SA"/>
        </w:rPr>
        <w:t>воспитальная</w:t>
      </w:r>
      <w:proofErr w:type="spellEnd"/>
      <w:r>
        <w:rPr>
          <w:sz w:val="28"/>
          <w:szCs w:val="28"/>
          <w:lang w:val="ru-RU" w:eastAsia="ru-RU" w:bidi="ar-SA"/>
        </w:rPr>
        <w:t xml:space="preserve"> работа с детьми строилась в соответствии с Федеральным государственным образовательным стандартом дошкольного образования, примерной основной образовательной программой </w:t>
      </w:r>
      <w:proofErr w:type="gramStart"/>
      <w:r>
        <w:rPr>
          <w:sz w:val="28"/>
          <w:szCs w:val="28"/>
          <w:lang w:val="ru-RU" w:eastAsia="ru-RU" w:bidi="ar-SA"/>
        </w:rPr>
        <w:t>ДО</w:t>
      </w:r>
      <w:proofErr w:type="gramEnd"/>
      <w:r>
        <w:rPr>
          <w:sz w:val="28"/>
          <w:szCs w:val="28"/>
          <w:lang w:val="ru-RU" w:eastAsia="ru-RU" w:bidi="ar-SA"/>
        </w:rPr>
        <w:t xml:space="preserve"> «</w:t>
      </w:r>
      <w:proofErr w:type="gramStart"/>
      <w:r>
        <w:rPr>
          <w:sz w:val="28"/>
          <w:szCs w:val="28"/>
          <w:lang w:val="ru-RU" w:eastAsia="ru-RU" w:bidi="ar-SA"/>
        </w:rPr>
        <w:t>От</w:t>
      </w:r>
      <w:proofErr w:type="gramEnd"/>
      <w:r>
        <w:rPr>
          <w:sz w:val="28"/>
          <w:szCs w:val="28"/>
          <w:lang w:val="ru-RU" w:eastAsia="ru-RU" w:bidi="ar-SA"/>
        </w:rPr>
        <w:t xml:space="preserve"> рождения до школы» и реализовывалась через Образовател</w:t>
      </w:r>
      <w:r w:rsidR="006A4DB0">
        <w:rPr>
          <w:sz w:val="28"/>
          <w:szCs w:val="28"/>
          <w:lang w:val="ru-RU" w:eastAsia="ru-RU" w:bidi="ar-SA"/>
        </w:rPr>
        <w:t>ьную программу детского сада</w:t>
      </w:r>
    </w:p>
    <w:p w:rsidR="00C03161" w:rsidRDefault="00C031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« Золотой петушок», парциальные программы воспитания и обучения детей, научно-методическую литературу, рекомендованную Министерством образования и науки РФ.</w:t>
      </w:r>
    </w:p>
    <w:p w:rsidR="00C03161" w:rsidRDefault="00C031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Концептуальными основами деятельности дошкольного заведения являлось обеспечение оптимальных и комфортных условий для системного комплексного воспитания и развития детей раннего и дошкольного возраста.</w:t>
      </w:r>
    </w:p>
    <w:p w:rsidR="00C03161" w:rsidRDefault="00C031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Для решения поставленных задач педагогический коллектив использовал инновационные методики, современные образовательные технологии.</w:t>
      </w:r>
    </w:p>
    <w:p w:rsidR="00C03161" w:rsidRDefault="00C031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Педагогический коллектив продолжал в течени</w:t>
      </w:r>
      <w:proofErr w:type="gramStart"/>
      <w:r>
        <w:rPr>
          <w:sz w:val="28"/>
          <w:szCs w:val="28"/>
          <w:lang w:val="ru-RU" w:eastAsia="ru-RU" w:bidi="ar-SA"/>
        </w:rPr>
        <w:t>и</w:t>
      </w:r>
      <w:proofErr w:type="gramEnd"/>
      <w:r>
        <w:rPr>
          <w:sz w:val="28"/>
          <w:szCs w:val="28"/>
          <w:lang w:val="ru-RU" w:eastAsia="ru-RU" w:bidi="ar-SA"/>
        </w:rPr>
        <w:t xml:space="preserve"> учебного года </w:t>
      </w:r>
      <w:r w:rsidR="00CC48F9">
        <w:rPr>
          <w:sz w:val="28"/>
          <w:szCs w:val="28"/>
          <w:lang w:val="ru-RU" w:eastAsia="ru-RU" w:bidi="ar-SA"/>
        </w:rPr>
        <w:t>изучать основные нормативно-правовые документы, регламентирующие деятельность образовательного  уч</w:t>
      </w:r>
      <w:r w:rsidR="006A4DB0">
        <w:rPr>
          <w:sz w:val="28"/>
          <w:szCs w:val="28"/>
          <w:lang w:val="ru-RU" w:eastAsia="ru-RU" w:bidi="ar-SA"/>
        </w:rPr>
        <w:t xml:space="preserve">реждения Российской Федерации в </w:t>
      </w:r>
      <w:r w:rsidR="00CC48F9">
        <w:rPr>
          <w:sz w:val="28"/>
          <w:szCs w:val="28"/>
          <w:lang w:val="ru-RU" w:eastAsia="ru-RU" w:bidi="ar-SA"/>
        </w:rPr>
        <w:t>рамках решения годовых задач по повышению компетентности педагогов по изучению и внедрению ФГО</w:t>
      </w:r>
      <w:r w:rsidR="001F1AF4">
        <w:rPr>
          <w:sz w:val="28"/>
          <w:szCs w:val="28"/>
          <w:lang w:val="ru-RU" w:eastAsia="ru-RU" w:bidi="ar-SA"/>
        </w:rPr>
        <w:t xml:space="preserve">С дошкольного образования. </w:t>
      </w:r>
    </w:p>
    <w:p w:rsidR="00CC48F9" w:rsidRDefault="001F1AF4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Н</w:t>
      </w:r>
      <w:r w:rsidR="00CC48F9">
        <w:rPr>
          <w:sz w:val="28"/>
          <w:szCs w:val="28"/>
          <w:lang w:val="ru-RU" w:eastAsia="ru-RU" w:bidi="ar-SA"/>
        </w:rPr>
        <w:t>а протяжении всего учебного года педагогический коллектив работал по созданию и усовершенствованию своих рабочих программ. Основная часть рабочих программ педагогов базируется на основе примерной образовательной программы «От рождения до школы, Вариативная часть включает ряд парциальных пр</w:t>
      </w:r>
      <w:r w:rsidR="006A12E4">
        <w:rPr>
          <w:sz w:val="28"/>
          <w:szCs w:val="28"/>
          <w:lang w:val="ru-RU" w:eastAsia="ru-RU" w:bidi="ar-SA"/>
        </w:rPr>
        <w:t>о</w:t>
      </w:r>
      <w:r w:rsidR="00CC48F9">
        <w:rPr>
          <w:sz w:val="28"/>
          <w:szCs w:val="28"/>
          <w:lang w:val="ru-RU" w:eastAsia="ru-RU" w:bidi="ar-SA"/>
        </w:rPr>
        <w:t xml:space="preserve">грамм, определяющих направление работы ДОУ – оздоровительная физическая культура с элементами </w:t>
      </w:r>
      <w:proofErr w:type="spellStart"/>
      <w:r w:rsidR="00CC48F9">
        <w:rPr>
          <w:sz w:val="28"/>
          <w:szCs w:val="28"/>
          <w:lang w:val="ru-RU" w:eastAsia="ru-RU" w:bidi="ar-SA"/>
        </w:rPr>
        <w:t>здоровьесберегающих</w:t>
      </w:r>
      <w:proofErr w:type="spellEnd"/>
      <w:r w:rsidR="00CC48F9">
        <w:rPr>
          <w:sz w:val="28"/>
          <w:szCs w:val="28"/>
          <w:lang w:val="ru-RU" w:eastAsia="ru-RU" w:bidi="ar-SA"/>
        </w:rPr>
        <w:t xml:space="preserve"> технологий.</w:t>
      </w:r>
    </w:p>
    <w:p w:rsidR="00CB7108" w:rsidRDefault="001F1AF4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В течение 2018-2019</w:t>
      </w:r>
      <w:r w:rsidR="00CB7108" w:rsidRPr="00CB7108">
        <w:rPr>
          <w:sz w:val="28"/>
          <w:szCs w:val="28"/>
          <w:lang w:val="ru-RU" w:eastAsia="ru-RU" w:bidi="ar-SA"/>
        </w:rPr>
        <w:t xml:space="preserve"> учебного года продолжалась работа педагогического коллектива в  направлении требований российского законодательства: документации, планирования, предметно-развивающей среды, учебно-методических пособий, вопросов </w:t>
      </w:r>
      <w:r w:rsidR="00CB7108" w:rsidRPr="00CB7108">
        <w:rPr>
          <w:sz w:val="28"/>
          <w:szCs w:val="28"/>
          <w:lang w:val="ru-RU" w:eastAsia="ru-RU" w:bidi="ar-SA"/>
        </w:rPr>
        <w:lastRenderedPageBreak/>
        <w:t xml:space="preserve">самообразования. Вся работа методического кабинета планировалась согласно разделам годового плана. Методическая работа строилась на основе изучения нормативно-законодательной базы РФ, постепенного внедрения в работу требований ФГОС </w:t>
      </w:r>
      <w:proofErr w:type="gramStart"/>
      <w:r w:rsidR="00CB7108" w:rsidRPr="00CB7108">
        <w:rPr>
          <w:sz w:val="28"/>
          <w:szCs w:val="28"/>
          <w:lang w:val="ru-RU" w:eastAsia="ru-RU" w:bidi="ar-SA"/>
        </w:rPr>
        <w:t>ДО</w:t>
      </w:r>
      <w:proofErr w:type="gramEnd"/>
      <w:r w:rsidR="00CB7108" w:rsidRPr="00CB7108">
        <w:rPr>
          <w:sz w:val="28"/>
          <w:szCs w:val="28"/>
          <w:lang w:val="ru-RU" w:eastAsia="ru-RU" w:bidi="ar-SA"/>
        </w:rPr>
        <w:t xml:space="preserve">, </w:t>
      </w:r>
      <w:proofErr w:type="gramStart"/>
      <w:r w:rsidR="00CB7108" w:rsidRPr="00CB7108">
        <w:rPr>
          <w:sz w:val="28"/>
          <w:szCs w:val="28"/>
          <w:lang w:val="ru-RU" w:eastAsia="ru-RU" w:bidi="ar-SA"/>
        </w:rPr>
        <w:t>работе</w:t>
      </w:r>
      <w:proofErr w:type="gramEnd"/>
      <w:r w:rsidR="00CB7108" w:rsidRPr="00CB7108">
        <w:rPr>
          <w:sz w:val="28"/>
          <w:szCs w:val="28"/>
          <w:lang w:val="ru-RU" w:eastAsia="ru-RU" w:bidi="ar-SA"/>
        </w:rPr>
        <w:t xml:space="preserve"> </w:t>
      </w:r>
      <w:r w:rsidR="00CB7108">
        <w:rPr>
          <w:sz w:val="28"/>
          <w:szCs w:val="28"/>
          <w:lang w:val="ru-RU" w:eastAsia="ru-RU" w:bidi="ar-SA"/>
        </w:rPr>
        <w:t xml:space="preserve">по самообразованию и повышения </w:t>
      </w:r>
      <w:r w:rsidR="006A4DB0">
        <w:rPr>
          <w:sz w:val="28"/>
          <w:szCs w:val="28"/>
          <w:lang w:val="ru-RU" w:eastAsia="ru-RU" w:bidi="ar-SA"/>
        </w:rPr>
        <w:t xml:space="preserve">квалификации педагогов. </w:t>
      </w:r>
      <w:r w:rsidR="00CB7108">
        <w:rPr>
          <w:sz w:val="28"/>
          <w:szCs w:val="28"/>
          <w:lang w:val="ru-RU" w:eastAsia="ru-RU" w:bidi="ar-SA"/>
        </w:rPr>
        <w:t xml:space="preserve"> </w:t>
      </w:r>
    </w:p>
    <w:p w:rsidR="004656A4" w:rsidRDefault="004656A4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Также хотелось бы отметить</w:t>
      </w:r>
      <w:r w:rsidR="00EC2761">
        <w:rPr>
          <w:sz w:val="28"/>
          <w:szCs w:val="28"/>
          <w:lang w:val="ru-RU" w:eastAsia="ru-RU" w:bidi="ar-SA"/>
        </w:rPr>
        <w:t>,</w:t>
      </w:r>
      <w:r w:rsidR="001F1AF4">
        <w:rPr>
          <w:sz w:val="28"/>
          <w:szCs w:val="28"/>
          <w:lang w:val="ru-RU" w:eastAsia="ru-RU" w:bidi="ar-SA"/>
        </w:rPr>
        <w:t xml:space="preserve"> что </w:t>
      </w:r>
      <w:r>
        <w:rPr>
          <w:sz w:val="28"/>
          <w:szCs w:val="28"/>
          <w:lang w:val="ru-RU" w:eastAsia="ru-RU" w:bidi="ar-SA"/>
        </w:rPr>
        <w:t xml:space="preserve"> велась углубленная работа по проекту «Люблю тебя мой край родной»</w:t>
      </w:r>
      <w:r w:rsidR="001F1AF4">
        <w:rPr>
          <w:sz w:val="28"/>
          <w:szCs w:val="28"/>
          <w:lang w:val="ru-RU" w:eastAsia="ru-RU" w:bidi="ar-SA"/>
        </w:rPr>
        <w:t xml:space="preserve"> и большая работа педагогов и детей</w:t>
      </w:r>
      <w:r w:rsidR="00BE06BB">
        <w:rPr>
          <w:sz w:val="28"/>
          <w:szCs w:val="28"/>
          <w:lang w:val="ru-RU" w:eastAsia="ru-RU" w:bidi="ar-SA"/>
        </w:rPr>
        <w:t xml:space="preserve"> </w:t>
      </w:r>
      <w:r w:rsidR="001F1AF4">
        <w:rPr>
          <w:sz w:val="28"/>
          <w:szCs w:val="28"/>
          <w:lang w:val="ru-RU" w:eastAsia="ru-RU" w:bidi="ar-SA"/>
        </w:rPr>
        <w:t>( группа подготовительная и старшая группа) по патриотическому воспитанию</w:t>
      </w:r>
      <w:proofErr w:type="gramStart"/>
      <w:r w:rsidR="001F1AF4">
        <w:rPr>
          <w:sz w:val="28"/>
          <w:szCs w:val="28"/>
          <w:lang w:val="ru-RU" w:eastAsia="ru-RU" w:bidi="ar-SA"/>
        </w:rPr>
        <w:t xml:space="preserve"> .</w:t>
      </w:r>
      <w:proofErr w:type="gramEnd"/>
    </w:p>
    <w:p w:rsidR="004656A4" w:rsidRDefault="001F1AF4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Проходили открытые мероприятия, открытые занятия, защита проектов</w:t>
      </w:r>
      <w:proofErr w:type="gramStart"/>
      <w:r>
        <w:rPr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sz w:val="28"/>
          <w:szCs w:val="28"/>
          <w:lang w:val="ru-RU" w:eastAsia="ru-RU" w:bidi="ar-SA"/>
        </w:rPr>
        <w:t xml:space="preserve"> фотовыставки, с присутствием гостей из ЗАО </w:t>
      </w:r>
      <w:proofErr w:type="spellStart"/>
      <w:r>
        <w:rPr>
          <w:sz w:val="28"/>
          <w:szCs w:val="28"/>
          <w:lang w:val="ru-RU" w:eastAsia="ru-RU" w:bidi="ar-SA"/>
        </w:rPr>
        <w:t>племзавод</w:t>
      </w:r>
      <w:proofErr w:type="spellEnd"/>
      <w:r>
        <w:rPr>
          <w:sz w:val="28"/>
          <w:szCs w:val="28"/>
          <w:lang w:val="ru-RU" w:eastAsia="ru-RU" w:bidi="ar-SA"/>
        </w:rPr>
        <w:t xml:space="preserve"> «ИРМЕНЬ», родителей (папы, принимавшие участие в уборке урожая) по теме «Люблю тебя Мой край родной» (на примере родного села).</w:t>
      </w:r>
    </w:p>
    <w:p w:rsidR="00EC2761" w:rsidRDefault="00EC27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Было проведено открытое мероприятие, посвященное уборке урожая.</w:t>
      </w:r>
    </w:p>
    <w:p w:rsidR="00EC2761" w:rsidRDefault="00EC2761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На празднике присутствовал первый заместитель председателя ЗАО </w:t>
      </w:r>
      <w:proofErr w:type="spellStart"/>
      <w:r>
        <w:rPr>
          <w:sz w:val="28"/>
          <w:szCs w:val="28"/>
          <w:lang w:val="ru-RU" w:eastAsia="ru-RU" w:bidi="ar-SA"/>
        </w:rPr>
        <w:t>племзавод</w:t>
      </w:r>
      <w:proofErr w:type="spellEnd"/>
      <w:r>
        <w:rPr>
          <w:sz w:val="28"/>
          <w:szCs w:val="28"/>
          <w:lang w:val="ru-RU" w:eastAsia="ru-RU" w:bidi="ar-SA"/>
        </w:rPr>
        <w:t xml:space="preserve"> «ИРМЕНЬ» О.Ю. </w:t>
      </w:r>
      <w:proofErr w:type="spellStart"/>
      <w:r>
        <w:rPr>
          <w:sz w:val="28"/>
          <w:szCs w:val="28"/>
          <w:lang w:val="ru-RU" w:eastAsia="ru-RU" w:bidi="ar-SA"/>
        </w:rPr>
        <w:t>Бугаков</w:t>
      </w:r>
      <w:proofErr w:type="spellEnd"/>
      <w:r>
        <w:rPr>
          <w:sz w:val="28"/>
          <w:szCs w:val="28"/>
          <w:lang w:val="ru-RU" w:eastAsia="ru-RU" w:bidi="ar-SA"/>
        </w:rPr>
        <w:t>, главный агроном Альберт М.</w:t>
      </w:r>
      <w:r w:rsidR="005805DA">
        <w:rPr>
          <w:sz w:val="28"/>
          <w:szCs w:val="28"/>
          <w:lang w:val="ru-RU" w:eastAsia="ru-RU" w:bidi="ar-SA"/>
        </w:rPr>
        <w:t xml:space="preserve">А.; главный инженер Руднев М.Б.; </w:t>
      </w:r>
      <w:r>
        <w:rPr>
          <w:sz w:val="28"/>
          <w:szCs w:val="28"/>
          <w:lang w:val="ru-RU" w:eastAsia="ru-RU" w:bidi="ar-SA"/>
        </w:rPr>
        <w:t xml:space="preserve"> </w:t>
      </w:r>
      <w:r w:rsidR="006D1030">
        <w:rPr>
          <w:sz w:val="28"/>
          <w:szCs w:val="28"/>
          <w:lang w:val="ru-RU" w:eastAsia="ru-RU" w:bidi="ar-SA"/>
        </w:rPr>
        <w:t xml:space="preserve">папы – механизаторы ЗАО </w:t>
      </w:r>
      <w:proofErr w:type="spellStart"/>
      <w:r w:rsidR="006D1030">
        <w:rPr>
          <w:sz w:val="28"/>
          <w:szCs w:val="28"/>
          <w:lang w:val="ru-RU" w:eastAsia="ru-RU" w:bidi="ar-SA"/>
        </w:rPr>
        <w:t>племзавод</w:t>
      </w:r>
      <w:proofErr w:type="spellEnd"/>
      <w:r w:rsidR="006D1030">
        <w:rPr>
          <w:sz w:val="28"/>
          <w:szCs w:val="28"/>
          <w:lang w:val="ru-RU" w:eastAsia="ru-RU" w:bidi="ar-SA"/>
        </w:rPr>
        <w:t xml:space="preserve"> «ИРМЕНЬ».</w:t>
      </w:r>
    </w:p>
    <w:p w:rsidR="006D1030" w:rsidRDefault="0032259F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Детям в группу </w:t>
      </w:r>
      <w:r w:rsidR="006D1030">
        <w:rPr>
          <w:sz w:val="28"/>
          <w:szCs w:val="28"/>
          <w:lang w:val="ru-RU" w:eastAsia="ru-RU" w:bidi="ar-SA"/>
        </w:rPr>
        <w:t xml:space="preserve"> были подарены замечательные подарки </w:t>
      </w:r>
      <w:proofErr w:type="gramStart"/>
      <w:r w:rsidR="006D1030">
        <w:rPr>
          <w:sz w:val="28"/>
          <w:szCs w:val="28"/>
          <w:lang w:val="ru-RU" w:eastAsia="ru-RU" w:bidi="ar-SA"/>
        </w:rPr>
        <w:t xml:space="preserve">( </w:t>
      </w:r>
      <w:proofErr w:type="gramEnd"/>
      <w:r w:rsidR="006D1030">
        <w:rPr>
          <w:sz w:val="28"/>
          <w:szCs w:val="28"/>
          <w:lang w:val="ru-RU" w:eastAsia="ru-RU" w:bidi="ar-SA"/>
        </w:rPr>
        <w:t>модели современных тракторов, которые работаю на полях</w:t>
      </w:r>
      <w:r>
        <w:rPr>
          <w:sz w:val="28"/>
          <w:szCs w:val="28"/>
          <w:lang w:val="ru-RU" w:eastAsia="ru-RU" w:bidi="ar-SA"/>
        </w:rPr>
        <w:t xml:space="preserve"> хозяйства). </w:t>
      </w:r>
    </w:p>
    <w:p w:rsidR="00DA5AA7" w:rsidRDefault="00DA5AA7" w:rsidP="00DD2325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Работа по социально-коммуникативному развитию</w:t>
      </w:r>
      <w:r w:rsidR="00D00368">
        <w:rPr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sz w:val="28"/>
          <w:szCs w:val="28"/>
          <w:lang w:val="ru-RU" w:eastAsia="ru-RU" w:bidi="ar-SA"/>
        </w:rPr>
        <w:t>конкретно по патриотическому воспитанию  в нашем ДОУ велась всегда и сейчас продолжается работа по данному направлению).</w:t>
      </w:r>
    </w:p>
    <w:p w:rsidR="0032259F" w:rsidRPr="0032259F" w:rsidRDefault="0032259F" w:rsidP="0032259F">
      <w:pPr>
        <w:shd w:val="clear" w:color="auto" w:fill="FFFFFF"/>
        <w:spacing w:line="408" w:lineRule="atLeast"/>
        <w:ind w:firstLine="720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настоящее время продолжает оставаться актуальной </w:t>
      </w:r>
      <w:r w:rsidRPr="0032259F">
        <w:rPr>
          <w:rFonts w:ascii="Arial" w:eastAsia="Times New Roman" w:hAnsi="Arial" w:cs="Arial"/>
          <w:b/>
          <w:bCs/>
          <w:color w:val="000000"/>
          <w:sz w:val="28"/>
          <w:lang w:val="ru-RU" w:eastAsia="ru-RU" w:bidi="ar-SA"/>
        </w:rPr>
        <w:t>проблема развития речи детей. </w:t>
      </w: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Для оказания практической помощи детям дошкольного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возраста </w:t>
      </w: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детском саду функционирует логопедический пункт. Основными задачами логопедического пункта являются:</w:t>
      </w:r>
    </w:p>
    <w:p w:rsidR="0032259F" w:rsidRPr="0032259F" w:rsidRDefault="0032259F" w:rsidP="0032259F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-осуществление необходимой коррекции речевых нарушений звукопроизношения у детей дошкольного возраста;</w:t>
      </w:r>
    </w:p>
    <w:p w:rsidR="0032259F" w:rsidRPr="0032259F" w:rsidRDefault="0032259F" w:rsidP="0032259F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формирование и развитие фонематического слуха у детей с нарушениями речи;</w:t>
      </w:r>
    </w:p>
    <w:p w:rsidR="0032259F" w:rsidRDefault="0032259F" w:rsidP="0032259F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32259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своевременное предупреждение и преодоление трудностей речевого 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развития.</w:t>
      </w:r>
    </w:p>
    <w:p w:rsidR="0032259F" w:rsidRPr="0032259F" w:rsidRDefault="0032259F" w:rsidP="0032259F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5"/>
          <w:szCs w:val="15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Педагогический коллектив работает в тесном сотрудничестве между собой и с родителями воспитанников по решению данной проблемы.</w:t>
      </w:r>
    </w:p>
    <w:p w:rsidR="00D943DE" w:rsidRPr="009852BA" w:rsidRDefault="00457603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В период за 201</w:t>
      </w:r>
      <w:r w:rsidR="0032259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8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-201</w:t>
      </w:r>
      <w:r w:rsidR="0032259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9</w:t>
      </w:r>
      <w:r w:rsidR="002A2DA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</w:t>
      </w:r>
      <w:r w:rsidR="00D943DE"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г.</w:t>
      </w:r>
    </w:p>
    <w:p w:rsidR="00D943DE" w:rsidRPr="009852BA" w:rsidRDefault="00D943DE" w:rsidP="00D943DE">
      <w:pPr>
        <w:numPr>
          <w:ilvl w:val="0"/>
          <w:numId w:val="6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Повысился уровень готовности педагогов по внедрению ФГОС в образовательную деятельность детского сада;</w:t>
      </w:r>
    </w:p>
    <w:p w:rsidR="00D943DE" w:rsidRPr="009852BA" w:rsidRDefault="00D943DE" w:rsidP="00D943DE">
      <w:pPr>
        <w:numPr>
          <w:ilvl w:val="0"/>
          <w:numId w:val="6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документация педагогов </w:t>
      </w:r>
      <w:r w:rsidR="00C3422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почти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соответствует требованиям современного делопроизводства;</w:t>
      </w:r>
    </w:p>
    <w:p w:rsidR="00D943DE" w:rsidRPr="009852BA" w:rsidRDefault="00D943DE" w:rsidP="00D943DE">
      <w:pPr>
        <w:numPr>
          <w:ilvl w:val="0"/>
          <w:numId w:val="6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повысилась активность родителей в качестве участников образовательного процесса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;</w:t>
      </w:r>
    </w:p>
    <w:p w:rsidR="00D943DE" w:rsidRPr="009852BA" w:rsidRDefault="00D943DE" w:rsidP="00D943DE">
      <w:pPr>
        <w:numPr>
          <w:ilvl w:val="0"/>
          <w:numId w:val="6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поддерживается благоприятный психологический климат в коллективе.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306580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val="ru-RU" w:eastAsia="ru-RU" w:bidi="ar-SA"/>
        </w:rPr>
      </w:pPr>
      <w:r w:rsidRPr="00306580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val="ru-RU" w:eastAsia="ru-RU" w:bidi="ar-SA"/>
        </w:rPr>
        <w:t>  Охрана и укрепление здоровья детей</w:t>
      </w:r>
    </w:p>
    <w:p w:rsidR="00A27316" w:rsidRPr="00306580" w:rsidRDefault="00A27316" w:rsidP="00A27316">
      <w:pPr>
        <w:rPr>
          <w:rFonts w:eastAsia="Times New Roman"/>
          <w:sz w:val="28"/>
          <w:szCs w:val="28"/>
          <w:lang w:val="ru-RU" w:eastAsia="ru-RU" w:bidi="ar-SA"/>
        </w:rPr>
      </w:pPr>
      <w:r w:rsidRPr="00306580">
        <w:rPr>
          <w:rFonts w:eastAsia="Times New Roman"/>
          <w:sz w:val="28"/>
          <w:szCs w:val="28"/>
          <w:lang w:val="ru-RU" w:eastAsia="ru-RU" w:bidi="ar-SA"/>
        </w:rPr>
        <w:t>В дошкольном учреждении выстроена система деятельности всего коллектива по сохранению здоровья детей.</w:t>
      </w:r>
    </w:p>
    <w:p w:rsidR="00A27316" w:rsidRPr="00306580" w:rsidRDefault="00A27316" w:rsidP="00A27316">
      <w:pPr>
        <w:rPr>
          <w:rFonts w:eastAsia="Times New Roman"/>
          <w:sz w:val="28"/>
          <w:szCs w:val="28"/>
          <w:lang w:val="ru-RU" w:eastAsia="ru-RU" w:bidi="ar-SA"/>
        </w:rPr>
      </w:pPr>
      <w:r w:rsidRPr="00306580">
        <w:rPr>
          <w:rFonts w:eastAsia="Times New Roman"/>
          <w:sz w:val="28"/>
          <w:szCs w:val="28"/>
          <w:lang w:val="ru-RU" w:eastAsia="ru-RU" w:bidi="ar-SA"/>
        </w:rPr>
        <w:t>1.Состояние здоровья – антропометрия, медосмотры, заболеваемость, посещаемость.</w:t>
      </w:r>
    </w:p>
    <w:p w:rsidR="00A27316" w:rsidRPr="00306580" w:rsidRDefault="00A27316" w:rsidP="00A27316">
      <w:pPr>
        <w:rPr>
          <w:rFonts w:eastAsia="Times New Roman"/>
          <w:sz w:val="28"/>
          <w:szCs w:val="28"/>
          <w:lang w:val="ru-RU" w:eastAsia="ru-RU" w:bidi="ar-SA"/>
        </w:rPr>
      </w:pPr>
      <w:r w:rsidRPr="00306580">
        <w:rPr>
          <w:rFonts w:eastAsia="Times New Roman"/>
          <w:sz w:val="28"/>
          <w:szCs w:val="28"/>
          <w:lang w:val="ru-RU" w:eastAsia="ru-RU" w:bidi="ar-SA"/>
        </w:rPr>
        <w:t>2. Структура и качество питани</w:t>
      </w:r>
      <w:proofErr w:type="gramStart"/>
      <w:r w:rsidRPr="00306580">
        <w:rPr>
          <w:rFonts w:eastAsia="Times New Roman"/>
          <w:sz w:val="28"/>
          <w:szCs w:val="28"/>
          <w:lang w:val="ru-RU" w:eastAsia="ru-RU" w:bidi="ar-SA"/>
        </w:rPr>
        <w:t>я-</w:t>
      </w:r>
      <w:proofErr w:type="gramEnd"/>
      <w:r w:rsidRPr="00306580">
        <w:rPr>
          <w:rFonts w:eastAsia="Times New Roman"/>
          <w:sz w:val="28"/>
          <w:szCs w:val="28"/>
          <w:lang w:val="ru-RU" w:eastAsia="ru-RU" w:bidi="ar-SA"/>
        </w:rPr>
        <w:t xml:space="preserve"> безопасность продуктов, калорийность, обеспеченность йодированными продуктами, с – витаминизация.</w:t>
      </w:r>
    </w:p>
    <w:p w:rsidR="00D943DE" w:rsidRPr="00306580" w:rsidRDefault="00A27316" w:rsidP="00680366">
      <w:pPr>
        <w:rPr>
          <w:rFonts w:ascii="Arial" w:eastAsia="Times New Roman" w:hAnsi="Arial" w:cs="Arial"/>
          <w:color w:val="283543"/>
          <w:sz w:val="28"/>
          <w:szCs w:val="28"/>
          <w:lang w:val="ru-RU" w:eastAsia="ru-RU" w:bidi="ar-SA"/>
        </w:rPr>
      </w:pPr>
      <w:r w:rsidRPr="00306580">
        <w:rPr>
          <w:rFonts w:eastAsia="Times New Roman"/>
          <w:sz w:val="28"/>
          <w:szCs w:val="28"/>
          <w:lang w:val="ru-RU" w:eastAsia="ru-RU" w:bidi="ar-SA"/>
        </w:rPr>
        <w:t>3. Соблюдение основных гигиенических требований  - освещенность, соблюдение теплового режима, наличие мебели, двигательная активность в режиме дня, качество прогулок на свежем воздухе круглый год и т.п.</w:t>
      </w:r>
      <w:r w:rsidR="00D943DE" w:rsidRPr="0030658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     </w:t>
      </w:r>
    </w:p>
    <w:p w:rsidR="00A911D6" w:rsidRDefault="00D943DE" w:rsidP="009E676A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В связи с этим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система физкультурно-оздоров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ительной работы в ДОУ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осуществляется в нескольких направлениях: с детьми, их родителями.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Так, с детьми организуются подвижные игры, физкультурные занятия традиционные; занятия-соревнования; интегрированные с другими видами деятельности; физкультурно-спортивные праздники и развлечения, гимнастики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посещение соляной пещеры  в </w:t>
      </w:r>
      <w:r w:rsidR="006A4DB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медпункте ЗАО </w:t>
      </w:r>
      <w:proofErr w:type="spellStart"/>
      <w:r w:rsidR="006A4DB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 w:rsidR="006A4DB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«ИРМЕНЬ,  хождение на лыжах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 др.  Система закаливающих процедур: воздушное закаливание; хождение «по дорожкам здоровья», (профилактика плоскостопия); хождение босиком; максимальное пребывание детей на свежем воздухе.</w:t>
      </w:r>
      <w:r w:rsidR="009E676A" w:rsidRPr="009E676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End"/>
    </w:p>
    <w:p w:rsidR="009E676A" w:rsidRPr="009852BA" w:rsidRDefault="009E676A" w:rsidP="009E676A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С родителями – работа по укреплению здоровья, консультации. С воспитателями ДОУ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9E676A" w:rsidRPr="009852BA" w:rsidRDefault="009E676A" w:rsidP="009E676A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 В целях предупреждения распространения забол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еваемости среди воспитанников ЧД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9E676A" w:rsidRPr="009852BA" w:rsidRDefault="009E676A" w:rsidP="009E676A">
      <w:pPr>
        <w:numPr>
          <w:ilvl w:val="0"/>
          <w:numId w:val="9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сформирован план мероприятий по предупреждению гриппа и ОРВИ;</w:t>
      </w:r>
    </w:p>
    <w:p w:rsidR="009E676A" w:rsidRPr="009852BA" w:rsidRDefault="009E676A" w:rsidP="009E676A">
      <w:pPr>
        <w:numPr>
          <w:ilvl w:val="0"/>
          <w:numId w:val="9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 xml:space="preserve">усилен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контроль за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качеством проведения утреннего фильтра;</w:t>
      </w:r>
    </w:p>
    <w:p w:rsidR="009E676A" w:rsidRPr="00C34228" w:rsidRDefault="009E676A" w:rsidP="009E676A">
      <w:pPr>
        <w:numPr>
          <w:ilvl w:val="0"/>
          <w:numId w:val="9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sz w:val="16"/>
          <w:szCs w:val="16"/>
          <w:lang w:val="ru-RU" w:eastAsia="ru-RU" w:bidi="ar-SA"/>
        </w:rPr>
      </w:pP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проведена вакцина</w:t>
      </w:r>
      <w:r w:rsidR="00EC45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ция детей (55%) и работников (75</w:t>
      </w:r>
      <w:r w:rsidRPr="00C34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%);</w:t>
      </w:r>
    </w:p>
    <w:p w:rsidR="009E676A" w:rsidRPr="009852BA" w:rsidRDefault="009E676A" w:rsidP="009E676A">
      <w:pPr>
        <w:spacing w:before="156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D943DE" w:rsidRDefault="00D943DE" w:rsidP="00D943DE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D943DE" w:rsidP="00D943DE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3022D5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•   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Медицинское обслуживание</w:t>
      </w:r>
      <w:r w:rsidR="00C842C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детей </w:t>
      </w:r>
      <w:proofErr w:type="gramStart"/>
      <w:r w:rsidR="00C842C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="00C842C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осуществлялось 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ме</w:t>
      </w:r>
      <w:r w:rsidR="006803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дсестрой </w:t>
      </w:r>
      <w:proofErr w:type="spellStart"/>
      <w:r w:rsidR="006803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Илькаевой</w:t>
      </w:r>
      <w:proofErr w:type="spellEnd"/>
      <w:r w:rsidR="006803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Ольгой Валерьевной.</w:t>
      </w:r>
    </w:p>
    <w:p w:rsidR="006A4DB0" w:rsidRDefault="006A4DB0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D943DE" w:rsidP="002A7C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Для осуществления медицинской деятельности в ДОУ име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ется лицензия № ЛО -54-01-004127 от 21 октября 2016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года (бессрочная) по осуществлению доврачебной медицинской помощи по: сестринскому делу в педиатрии. Для лечебно - оздоровительной работы имеется медицинский блок, состоящий из медицинского кабинета, прививочного и изолятора, профилактические осмотры детей проводятся в соответствии с нормативными документами.</w:t>
      </w:r>
    </w:p>
    <w:p w:rsidR="00D943DE" w:rsidRDefault="00D943DE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Проблема здоровья воспитанников становиться приоритетным направлением развития образовательной системы современного дошкольного образования, стратегическая цель которой – во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спитание и развитие свободной жи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знелюбивой личности, обогащенной научными знаниями о природе и человеке, готовой к созидательной творческой деятельности и нравственному поведению, Ведущими задачами дет</w:t>
      </w:r>
      <w:r w:rsidR="002A7C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ского сада являются: сохранение,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укрепление и охрана здоровья детей, повышение умственной и физической работоспособности, предупреждение утомляемости. </w:t>
      </w:r>
      <w:proofErr w:type="gramEnd"/>
    </w:p>
    <w:p w:rsidR="008E5E17" w:rsidRDefault="00CB7108" w:rsidP="008E5E17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Для успешного решения этих задачи  использовались различные средства физического воспитания и оздоровления в комплексе: рациональный режим, питание, закаливание (в повседневной жизни; специальные мероприятия по закаливанию) и движение (утренняя гимнастика, минутки здоровья, гимнастики пробуждения, </w:t>
      </w:r>
      <w:proofErr w:type="spellStart"/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физкомплексы</w:t>
      </w:r>
      <w:proofErr w:type="spellEnd"/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спортивные игры, досуги, физкультурные занятия</w:t>
      </w:r>
      <w:r w:rsidR="005E192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хо</w:t>
      </w:r>
      <w:r w:rsidR="008E5E17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ждение на лыжах старшие и подготовительные группы – 2 раза в неделю, посещение бассейна в учебный период – 2 раза в неделю все возрастные группы, летом все группы каждый день</w:t>
      </w: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). </w:t>
      </w:r>
    </w:p>
    <w:p w:rsidR="005E192E" w:rsidRDefault="00CB7108" w:rsidP="008E5E17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Во всех группах обновлены центры физического развития, где расположены современные и нетрадиционные физические пособия. </w:t>
      </w:r>
      <w:r w:rsidR="008E5E17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Повысился уровень проведения физкультурно-оздоровительной раб</w:t>
      </w:r>
      <w:r w:rsidR="005E192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оты. </w:t>
      </w:r>
    </w:p>
    <w:p w:rsidR="00CB7108" w:rsidRPr="00CB7108" w:rsidRDefault="00CB7108" w:rsidP="008E5E17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Физкультурно-оздоровительная  работа строилась на основе анализа заболеваемости, диагностических данных состояния здоровья детей, уровня их физического развития. На протяжении всего учебного года осуществлялось постоянное наблюдение за состоянием здоровья детей, за </w:t>
      </w:r>
      <w:r w:rsidRPr="00CB710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выполнением санитарно-гигиенических норм проведения занятий, режим</w:t>
      </w:r>
      <w:r w:rsidR="008E5E17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ных моментов, прогулок. </w:t>
      </w:r>
    </w:p>
    <w:p w:rsidR="00306580" w:rsidRDefault="00D943DE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Анализируя работу по физиче</w:t>
      </w:r>
      <w:r w:rsidR="005D5AE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скому воспитанию и оздоровлению,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следует отметить, что работа ведется во всех группах. </w:t>
      </w:r>
    </w:p>
    <w:p w:rsidR="00D943DE" w:rsidRPr="003022D5" w:rsidRDefault="00D943DE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 w:rsidRPr="003022D5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Медицинским работником определены группа здоровья детей:</w:t>
      </w:r>
    </w:p>
    <w:tbl>
      <w:tblPr>
        <w:tblStyle w:val="afc"/>
        <w:tblW w:w="0" w:type="auto"/>
        <w:tblLook w:val="04A0"/>
      </w:tblPr>
      <w:tblGrid>
        <w:gridCol w:w="1588"/>
        <w:gridCol w:w="1618"/>
        <w:gridCol w:w="1591"/>
        <w:gridCol w:w="1591"/>
        <w:gridCol w:w="1591"/>
        <w:gridCol w:w="1592"/>
      </w:tblGrid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годы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Количество 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детей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3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4 группа</w:t>
            </w:r>
          </w:p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здоровья</w:t>
            </w:r>
          </w:p>
        </w:tc>
      </w:tr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2014г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 2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158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2015г</w:t>
            </w:r>
          </w:p>
        </w:tc>
        <w:tc>
          <w:tcPr>
            <w:tcW w:w="1618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591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 xml:space="preserve"> 2</w:t>
            </w:r>
          </w:p>
        </w:tc>
        <w:tc>
          <w:tcPr>
            <w:tcW w:w="1592" w:type="dxa"/>
          </w:tcPr>
          <w:p w:rsidR="00D943DE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A62ED5">
        <w:trPr>
          <w:trHeight w:val="588"/>
        </w:trPr>
        <w:tc>
          <w:tcPr>
            <w:tcW w:w="1588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2016г</w:t>
            </w:r>
          </w:p>
        </w:tc>
        <w:tc>
          <w:tcPr>
            <w:tcW w:w="1618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591" w:type="dxa"/>
          </w:tcPr>
          <w:p w:rsidR="00A62ED5" w:rsidRDefault="00D943D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2" w:type="dxa"/>
          </w:tcPr>
          <w:p w:rsidR="00A62ED5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</w:tr>
      <w:tr w:rsidR="00A62ED5" w:rsidTr="005E192E">
        <w:trPr>
          <w:trHeight w:val="540"/>
        </w:trPr>
        <w:tc>
          <w:tcPr>
            <w:tcW w:w="1588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2017г</w:t>
            </w:r>
          </w:p>
        </w:tc>
        <w:tc>
          <w:tcPr>
            <w:tcW w:w="1618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1591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1591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591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2" w:type="dxa"/>
          </w:tcPr>
          <w:p w:rsidR="005E192E" w:rsidRDefault="00A62ED5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E192E" w:rsidTr="00680366">
        <w:trPr>
          <w:trHeight w:val="516"/>
        </w:trPr>
        <w:tc>
          <w:tcPr>
            <w:tcW w:w="1588" w:type="dxa"/>
          </w:tcPr>
          <w:p w:rsidR="00680366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2018 г.</w:t>
            </w:r>
          </w:p>
        </w:tc>
        <w:tc>
          <w:tcPr>
            <w:tcW w:w="1618" w:type="dxa"/>
          </w:tcPr>
          <w:p w:rsidR="005E192E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1591" w:type="dxa"/>
          </w:tcPr>
          <w:p w:rsidR="005E192E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1591" w:type="dxa"/>
          </w:tcPr>
          <w:p w:rsidR="005E192E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591" w:type="dxa"/>
          </w:tcPr>
          <w:p w:rsidR="005E192E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2" w:type="dxa"/>
          </w:tcPr>
          <w:p w:rsidR="005E192E" w:rsidRDefault="005E192E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680366" w:rsidTr="00562995">
        <w:trPr>
          <w:trHeight w:val="428"/>
        </w:trPr>
        <w:tc>
          <w:tcPr>
            <w:tcW w:w="1588" w:type="dxa"/>
          </w:tcPr>
          <w:p w:rsidR="00680366" w:rsidRDefault="00680366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2019 г.</w:t>
            </w:r>
          </w:p>
        </w:tc>
        <w:tc>
          <w:tcPr>
            <w:tcW w:w="1618" w:type="dxa"/>
          </w:tcPr>
          <w:p w:rsidR="00680366" w:rsidRDefault="00EC4518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591" w:type="dxa"/>
          </w:tcPr>
          <w:p w:rsidR="00680366" w:rsidRDefault="00EC4518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1591" w:type="dxa"/>
          </w:tcPr>
          <w:p w:rsidR="00680366" w:rsidRDefault="00EC4518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591" w:type="dxa"/>
          </w:tcPr>
          <w:p w:rsidR="00680366" w:rsidRDefault="00EC4518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2" w:type="dxa"/>
          </w:tcPr>
          <w:p w:rsidR="00680366" w:rsidRDefault="00EC4518" w:rsidP="00562995">
            <w:pPr>
              <w:spacing w:before="156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715CCC" w:rsidRDefault="00715CCC" w:rsidP="009C0722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5E192E" w:rsidRPr="00B97F1D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Посещаемость за </w:t>
      </w:r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18 </w:t>
      </w:r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год.</w:t>
      </w:r>
      <w:r w:rsidR="000012AC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 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 работы организации за период: 222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дней, проведенных в</w:t>
      </w:r>
      <w:r w:rsidR="000012A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оспитанниками в группах – 19.543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Среднегодова</w:t>
      </w:r>
      <w:r w:rsidR="00626BE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я численность воспитанников – 88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детей</w:t>
      </w:r>
    </w:p>
    <w:p w:rsidR="005E192E" w:rsidRDefault="00B2270F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болезни- 1.263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</w:t>
      </w:r>
      <w:r w:rsidR="00B2270F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щено по другим причинам  - 1.372</w:t>
      </w:r>
    </w:p>
    <w:p w:rsidR="005E192E" w:rsidRDefault="00B2270F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Всего пропущено детьми – 2.635</w:t>
      </w:r>
    </w:p>
    <w:p w:rsidR="005E192E" w:rsidRDefault="00B2270F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Из них отпуска родителей – 600</w:t>
      </w:r>
      <w:r w:rsidR="005E192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средне</w:t>
      </w:r>
      <w:r w:rsidR="00F0615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 каждый ребенок пропустил по 12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</w:t>
      </w:r>
    </w:p>
    <w:p w:rsidR="005E192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</w:t>
      </w:r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опуски по болезни в среднем –11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дней.</w:t>
      </w:r>
    </w:p>
    <w:p w:rsidR="00F06158" w:rsidRDefault="00F06158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Посещаемость в 2018 году была лучше.</w:t>
      </w:r>
    </w:p>
    <w:p w:rsidR="005E192E" w:rsidRPr="00160CDE" w:rsidRDefault="005E192E" w:rsidP="005E192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680366" w:rsidRPr="00B97F1D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Посещаемость за </w:t>
      </w:r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19 </w:t>
      </w:r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год</w:t>
      </w:r>
      <w:proofErr w:type="gramStart"/>
      <w:r w:rsidRPr="00B97F1D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val="ru-RU" w:eastAsia="ru-RU" w:bidi="ar-SA"/>
        </w:rPr>
        <w:t xml:space="preserve"> января по декабрь)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 работы организации за период: 228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Число дней, проведенных в</w:t>
      </w:r>
      <w:r w:rsidR="000012A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оспитанниками в группах – 20 785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Среднегодова</w:t>
      </w:r>
      <w:r w:rsidR="00626BE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я численность воспитанников – 91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детей</w:t>
      </w:r>
    </w:p>
    <w:p w:rsidR="00680366" w:rsidRDefault="00626BE1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Пропущено по болезни- 1.093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Пропу</w:t>
      </w:r>
      <w:r w:rsidR="00626BE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щено по другим причинам  - 1.098</w:t>
      </w:r>
    </w:p>
    <w:p w:rsidR="00680366" w:rsidRDefault="00626BE1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Всего пропущено детьми – 2.191</w:t>
      </w:r>
    </w:p>
    <w:p w:rsidR="00680366" w:rsidRDefault="00626BE1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Из них отпуска родителей – 648</w:t>
      </w:r>
      <w:r w:rsidR="006803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среднем каждый ребенок пропустил по 12 дней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</w:t>
      </w:r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опуски по болезни в среднем – 9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дней.</w:t>
      </w:r>
    </w:p>
    <w:p w:rsidR="00680366" w:rsidRDefault="00411DA3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 сравнению с 2018</w:t>
      </w:r>
      <w:r w:rsidR="006803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учебным годом посещаемость получилась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лучше.</w:t>
      </w:r>
    </w:p>
    <w:p w:rsidR="00411DA3" w:rsidRDefault="00411DA3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Детодней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больше по сравнению с 2018 годом на 1. 242.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 болезни то</w:t>
      </w:r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же было пропущено детьми меньше на 170 </w:t>
      </w:r>
      <w:proofErr w:type="spellStart"/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детодней</w:t>
      </w:r>
      <w:proofErr w:type="spellEnd"/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680366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Посещаемость</w:t>
      </w:r>
      <w:r w:rsidR="00411DA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 2019 году была лучше по сравнению с 2018годом.</w:t>
      </w:r>
    </w:p>
    <w:p w:rsidR="00680366" w:rsidRPr="00160CDE" w:rsidRDefault="00680366" w:rsidP="00680366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9C0722" w:rsidRPr="00160CDE" w:rsidRDefault="009C0722" w:rsidP="009C0722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3022D5" w:rsidRDefault="00D943DE" w:rsidP="00D943DE">
      <w:pPr>
        <w:spacing w:before="15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Вывод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:      Такие показатели свидетельствует о налаженной системе работы, повышении качества профилактической работы по оздоровлению детей, в том числе за счет создания предметно-развивающей среды, организации системы физкультурно-оздоровительной работы, использования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здоровьесберегающих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технологий, организацию рационального питания, соблюдения санитарно-гигиенических условий, использование естественных факторов природ</w:t>
      </w:r>
      <w:r w:rsidR="003022D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ы. </w:t>
      </w:r>
    </w:p>
    <w:p w:rsidR="00D943DE" w:rsidRPr="009852BA" w:rsidRDefault="00D943DE" w:rsidP="003022D5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Общее санитарно-гигиеническое состояние дошкольного образовательного учреждения соответствует требованиям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СанПиН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7D533A" w:rsidRPr="009C5A0A" w:rsidRDefault="00F06158" w:rsidP="00D943DE">
      <w:pPr>
        <w:spacing w:before="156" w:after="156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283543"/>
          <w:sz w:val="28"/>
          <w:szCs w:val="28"/>
          <w:u w:val="single"/>
          <w:lang w:val="ru-RU" w:eastAsia="ru-RU" w:bidi="ar-SA"/>
        </w:rPr>
      </w:pPr>
      <w:r w:rsidRPr="009C5A0A">
        <w:rPr>
          <w:rFonts w:ascii="Times New Roman" w:eastAsia="Times New Roman" w:hAnsi="Times New Roman" w:cs="Times New Roman"/>
          <w:b/>
          <w:color w:val="283543"/>
          <w:sz w:val="28"/>
          <w:szCs w:val="28"/>
          <w:u w:val="single"/>
          <w:lang w:val="ru-RU" w:eastAsia="ru-RU" w:bidi="ar-SA"/>
        </w:rPr>
        <w:t>Дальнейшие задачи:</w:t>
      </w:r>
    </w:p>
    <w:p w:rsidR="00D943DE" w:rsidRPr="009852BA" w:rsidRDefault="00D943DE" w:rsidP="00D943DE">
      <w:pPr>
        <w:spacing w:before="156" w:after="156"/>
        <w:ind w:firstLine="567"/>
        <w:jc w:val="both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1.Продолжать   систематизировать оздоровительную работу, усилить </w:t>
      </w:r>
      <w:proofErr w:type="gramStart"/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контроль за</w:t>
      </w:r>
      <w:proofErr w:type="gramEnd"/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работой воспитателей по данному направлению.</w:t>
      </w:r>
    </w:p>
    <w:p w:rsidR="00D943DE" w:rsidRDefault="00D943DE" w:rsidP="00D943DE">
      <w:pPr>
        <w:spacing w:before="156" w:after="156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2.Активизировать все формы оздоровительных мероприятий для укрепления здоровья детей и по профилактике ОРВИ.</w:t>
      </w:r>
    </w:p>
    <w:p w:rsidR="00BB7641" w:rsidRDefault="00BB7641" w:rsidP="00D943DE">
      <w:pPr>
        <w:spacing w:before="156" w:after="156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3. Путем работы с родителя повысить процент </w:t>
      </w:r>
      <w:proofErr w:type="spell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прививаемости</w:t>
      </w:r>
      <w:proofErr w:type="spell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детей от гриппа.</w:t>
      </w:r>
    </w:p>
    <w:p w:rsidR="00E84EA0" w:rsidRDefault="00E84EA0" w:rsidP="00D943DE">
      <w:pPr>
        <w:spacing w:before="156" w:after="156"/>
        <w:ind w:firstLine="567"/>
        <w:jc w:val="both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 w:rsidRPr="00E84EA0">
        <w:rPr>
          <w:rFonts w:ascii="Times New Roman" w:eastAsia="Times New Roman" w:hAnsi="Times New Roman" w:cs="Times New Roman"/>
          <w:b/>
          <w:color w:val="283543"/>
          <w:sz w:val="28"/>
          <w:szCs w:val="28"/>
          <w:lang w:val="ru-RU" w:eastAsia="ru-RU" w:bidi="ar-SA"/>
        </w:rPr>
        <w:t>Проблема с бассейном:</w:t>
      </w: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 очень часто вода не соответствует санитарным требованиям (ржавая)</w:t>
      </w:r>
      <w:r w:rsidR="00DA5AA7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, мн</w:t>
      </w:r>
      <w:r w:rsidR="00372CFF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ого занятий выпадает из графика </w:t>
      </w:r>
      <w:proofErr w:type="gramStart"/>
      <w:r w:rsidR="00372CFF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( </w:t>
      </w:r>
      <w:proofErr w:type="gramEnd"/>
      <w:r w:rsidR="00306580"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январь, февраль…. особенно, вопрос решается на высшем уровне, все специалисты в курсе, сами не можем эту проблему решить).</w:t>
      </w:r>
    </w:p>
    <w:p w:rsidR="00D943DE" w:rsidRPr="0049293B" w:rsidRDefault="00D943DE" w:rsidP="00A911D6">
      <w:pPr>
        <w:spacing w:before="156" w:after="156"/>
        <w:jc w:val="both"/>
        <w:textAlignment w:val="top"/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</w:pPr>
    </w:p>
    <w:p w:rsidR="00D943DE" w:rsidRDefault="0049293B" w:rsidP="00D943DE">
      <w:pPr>
        <w:spacing w:before="156" w:after="156"/>
        <w:textAlignment w:val="top"/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</w:pPr>
      <w:r w:rsidRPr="006A2D57">
        <w:rPr>
          <w:rFonts w:ascii="Arial" w:eastAsia="Times New Roman" w:hAnsi="Arial" w:cs="Arial"/>
          <w:b/>
          <w:color w:val="283543"/>
          <w:sz w:val="24"/>
          <w:szCs w:val="24"/>
          <w:lang w:val="ru-RU" w:eastAsia="ru-RU" w:bidi="ar-SA"/>
        </w:rPr>
        <w:lastRenderedPageBreak/>
        <w:t>И еще одна проблема</w:t>
      </w:r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: мы ее решать начали ещ</w:t>
      </w:r>
      <w:r w:rsidRPr="0049293B"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е в ноябре 2019 года</w:t>
      </w:r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: с 1 января 2020 года вступил в силу закон о обязательной передаче данных лекарственных препаратов  в систему МДЛП  В соответствии сданными изменениями в законодательстве, все организац</w:t>
      </w:r>
      <w:r w:rsidR="006A2D57"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ии</w:t>
      </w:r>
      <w:proofErr w:type="gramStart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 ,</w:t>
      </w:r>
      <w:proofErr w:type="gramEnd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имеющие лицензии на медицинскую деятельность,  должны передавать данные  в Федеральную государственную систему «Мониторинг движения лекарственных </w:t>
      </w:r>
      <w:r w:rsidR="006A2D57"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препаратов»( МДЛП) . Нам необходимо было внедрить специальный электронный </w:t>
      </w:r>
      <w:proofErr w:type="gramStart"/>
      <w:r w:rsidR="006A2D57"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документооборот</w:t>
      </w:r>
      <w:proofErr w:type="gramEnd"/>
      <w:r w:rsidR="006A2D57"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Что на этом этапе? нужно будет рассказать?)</w:t>
      </w:r>
    </w:p>
    <w:p w:rsidR="006A2D57" w:rsidRPr="0049293B" w:rsidRDefault="006A2D57" w:rsidP="00D943DE">
      <w:pPr>
        <w:spacing w:before="156" w:after="156"/>
        <w:textAlignment w:val="top"/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Это проблема оказалась, никто ничего толком не объяснял, но делать необходимо </w:t>
      </w:r>
      <w:proofErr w:type="gramStart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( </w:t>
      </w:r>
      <w:proofErr w:type="gramEnd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Должен был заниматься этим специалист по здравоохранению Гудков В.В., подключали и </w:t>
      </w:r>
      <w:proofErr w:type="spellStart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Авраменко</w:t>
      </w:r>
      <w:proofErr w:type="spellEnd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В.В., </w:t>
      </w:r>
      <w:proofErr w:type="spellStart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>Сапай</w:t>
      </w:r>
      <w:proofErr w:type="spellEnd"/>
      <w:r>
        <w:rPr>
          <w:rFonts w:ascii="Arial" w:eastAsia="Times New Roman" w:hAnsi="Arial" w:cs="Arial"/>
          <w:color w:val="283543"/>
          <w:sz w:val="24"/>
          <w:szCs w:val="24"/>
          <w:lang w:val="ru-RU" w:eastAsia="ru-RU" w:bidi="ar-SA"/>
        </w:rPr>
        <w:t xml:space="preserve"> А.Н., Журбенко С.А.)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  <w:t>Основные формы работы с родителями (законными представителями)</w:t>
      </w:r>
    </w:p>
    <w:p w:rsidR="00FE0F22" w:rsidRPr="00FE0F22" w:rsidRDefault="00FE0F22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8"/>
          <w:szCs w:val="28"/>
          <w:lang w:val="ru-RU" w:eastAsia="ru-RU" w:bidi="ar-SA"/>
        </w:rPr>
      </w:pP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безоценочного</w:t>
      </w:r>
      <w:proofErr w:type="spellEnd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Главная цель педагогов дошкольного учреждения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442572" w:rsidRPr="00442572" w:rsidRDefault="00442572" w:rsidP="00442572">
      <w:pPr>
        <w:numPr>
          <w:ilvl w:val="0"/>
          <w:numId w:val="28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развитие интересов и потребностей ребенка;</w:t>
      </w:r>
    </w:p>
    <w:p w:rsidR="00442572" w:rsidRPr="00442572" w:rsidRDefault="00442572" w:rsidP="00442572">
      <w:pPr>
        <w:numPr>
          <w:ilvl w:val="0"/>
          <w:numId w:val="28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442572" w:rsidRPr="00442572" w:rsidRDefault="00442572" w:rsidP="00442572">
      <w:pPr>
        <w:numPr>
          <w:ilvl w:val="0"/>
          <w:numId w:val="28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поддержка открытости во взаимоотношениях между разными поколениями в семье;</w:t>
      </w:r>
    </w:p>
    <w:p w:rsidR="00442572" w:rsidRPr="00442572" w:rsidRDefault="00442572" w:rsidP="00442572">
      <w:pPr>
        <w:numPr>
          <w:ilvl w:val="0"/>
          <w:numId w:val="28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выработка образа жизни семьи, формирование семейных традиций;</w:t>
      </w:r>
    </w:p>
    <w:p w:rsidR="00442572" w:rsidRPr="00442572" w:rsidRDefault="00442572" w:rsidP="00442572">
      <w:pPr>
        <w:numPr>
          <w:ilvl w:val="0"/>
          <w:numId w:val="28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понимание и принятие индивидуальности ребенка, доверие и уважение к нему как к уникальной личности.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Данная цель реализуется через следующие 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задачи:</w:t>
      </w:r>
    </w:p>
    <w:p w:rsidR="00442572" w:rsidRPr="00442572" w:rsidRDefault="00442572" w:rsidP="00442572">
      <w:pPr>
        <w:numPr>
          <w:ilvl w:val="0"/>
          <w:numId w:val="29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воспитание уважения к детству и </w:t>
      </w:r>
      <w:proofErr w:type="spellStart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родительству</w:t>
      </w:r>
      <w:proofErr w:type="spellEnd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</w:t>
      </w:r>
    </w:p>
    <w:p w:rsidR="00442572" w:rsidRPr="00442572" w:rsidRDefault="00442572" w:rsidP="00442572">
      <w:pPr>
        <w:numPr>
          <w:ilvl w:val="0"/>
          <w:numId w:val="29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взаимодействие с родителями для изучения их семейной микросреды;</w:t>
      </w:r>
    </w:p>
    <w:p w:rsidR="00442572" w:rsidRPr="00442572" w:rsidRDefault="00442572" w:rsidP="00442572">
      <w:pPr>
        <w:numPr>
          <w:ilvl w:val="0"/>
          <w:numId w:val="29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повышение и содействие общей культуры семьи и психолого-педагогической компетентности родителей;</w:t>
      </w:r>
    </w:p>
    <w:p w:rsidR="00442572" w:rsidRPr="00442572" w:rsidRDefault="00442572" w:rsidP="00442572">
      <w:pPr>
        <w:numPr>
          <w:ilvl w:val="0"/>
          <w:numId w:val="29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442572" w:rsidRPr="00442572" w:rsidRDefault="00442572" w:rsidP="00442572">
      <w:pPr>
        <w:numPr>
          <w:ilvl w:val="0"/>
          <w:numId w:val="29"/>
        </w:numPr>
        <w:shd w:val="clear" w:color="auto" w:fill="FFFFFF"/>
        <w:ind w:left="1286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Работу с родителями следует строить, придерживаясь следующих 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этапов.</w:t>
      </w:r>
    </w:p>
    <w:p w:rsidR="00442572" w:rsidRPr="00442572" w:rsidRDefault="00442572" w:rsidP="00442572">
      <w:pPr>
        <w:numPr>
          <w:ilvl w:val="0"/>
          <w:numId w:val="30"/>
        </w:numPr>
        <w:shd w:val="clear" w:color="auto" w:fill="FFFFFF"/>
        <w:ind w:left="0"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Продумывание содержания и форм работы с родителями.</w:t>
      </w:r>
    </w:p>
    <w:p w:rsidR="00442572" w:rsidRPr="00442572" w:rsidRDefault="00442572" w:rsidP="00442572">
      <w:pPr>
        <w:numPr>
          <w:ilvl w:val="0"/>
          <w:numId w:val="30"/>
        </w:numPr>
        <w:shd w:val="clear" w:color="auto" w:fill="FFFFFF"/>
        <w:ind w:left="0"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Установление между воспитателями и родителями доброжелательных отношений с установкой на будущее деловое сотрудничество.</w:t>
      </w:r>
    </w:p>
    <w:p w:rsidR="00442572" w:rsidRPr="00442572" w:rsidRDefault="00442572" w:rsidP="00442572">
      <w:pPr>
        <w:numPr>
          <w:ilvl w:val="0"/>
          <w:numId w:val="30"/>
        </w:numPr>
        <w:shd w:val="clear" w:color="auto" w:fill="FFFFFF"/>
        <w:ind w:left="0"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442572" w:rsidRPr="00442572" w:rsidRDefault="00442572" w:rsidP="00442572">
      <w:pPr>
        <w:shd w:val="clear" w:color="auto" w:fill="FFFFFF"/>
        <w:ind w:left="568" w:firstLine="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4.Ознакомление педагога с проблемами семьи в воспитании ребенка. 5.Совместное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Коллективные (массовые) формы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Индивидуальные формы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предназначены для дифференцированной работы с родителями воспитанников.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proofErr w:type="gramStart"/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Наглядно-информационные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- играют роль опосредованного общения между педагогами и родителями.</w:t>
      </w:r>
      <w:proofErr w:type="gramEnd"/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настоящее время сложились устойчивые формы работы детского сада с семьей, которые в дошкольной педагогике принято считать</w:t>
      </w:r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традиционными.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Это формы работы проверенные временем. К таким формам можно отнести педагогическое просвещение родителей.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Особой популярностью, как у педагогов, так и у родителей пользуются</w:t>
      </w:r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нетрадиционные формы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442572" w:rsidRPr="00442572" w:rsidRDefault="00442572" w:rsidP="00442572">
      <w:pPr>
        <w:shd w:val="clear" w:color="auto" w:fill="FFFFFF"/>
        <w:ind w:firstLine="568"/>
        <w:jc w:val="right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42572" w:rsidRPr="00442572" w:rsidRDefault="004035E3" w:rsidP="00442572">
      <w:pPr>
        <w:shd w:val="clear" w:color="auto" w:fill="FFFFFF"/>
        <w:ind w:left="1080" w:firstLine="0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1.</w:t>
      </w:r>
      <w:r w:rsidR="00442572"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Познавательные формы взаимодействия с родителями</w:t>
      </w:r>
    </w:p>
    <w:p w:rsidR="00442572" w:rsidRPr="00442572" w:rsidRDefault="00442572" w:rsidP="00442572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Доминирующую роль среди форм общения педагог - родители по сей день продолжают играть 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познавательные формы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организации их взаимоотношений.</w:t>
      </w:r>
    </w:p>
    <w:p w:rsidR="00442572" w:rsidRDefault="00442572" w:rsidP="00442572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По-прежнему в этой группе лидируют следующие </w:t>
      </w:r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традиционные коллективные формы общения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родительские собрания, тематические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консультации, педагогические советы с участием родителей, Круглый стол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открытые занятия с детьми , различные презентации, педагогические беседы,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индивидуальные консультации педагогов и т.п.</w:t>
      </w:r>
    </w:p>
    <w:p w:rsidR="00442572" w:rsidRPr="00442572" w:rsidRDefault="004035E3" w:rsidP="00442572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2</w:t>
      </w:r>
      <w:r w:rsidR="00442572"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. </w:t>
      </w:r>
      <w:proofErr w:type="spellStart"/>
      <w:r w:rsidR="00442572"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Досуговые</w:t>
      </w:r>
      <w:proofErr w:type="spellEnd"/>
      <w:r w:rsidR="00442572"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формы взаимодействия с родителями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proofErr w:type="spellStart"/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Досуговые</w:t>
      </w:r>
      <w:proofErr w:type="spellEnd"/>
      <w:r w:rsidRPr="0044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 xml:space="preserve"> формы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Праздники, утренники, мероприятия (концерты, соревнования).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</w:t>
      </w:r>
      <w:proofErr w:type="gramStart"/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,«</w:t>
      </w:r>
      <w:proofErr w:type="gramEnd"/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Праздник мам», «Праздник к 23 </w:t>
      </w:r>
      <w:proofErr w:type="spellStart"/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фывраля</w:t>
      </w:r>
      <w:proofErr w:type="spellEnd"/>
      <w:r w:rsidR="0030658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»,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«Праздник урожая»,  Т</w:t>
      </w:r>
      <w:r w:rsidR="003F242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акие мероприятия 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Выставки работ родителей и детей, семейные вернисажи. 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</w:p>
    <w:p w:rsidR="00442572" w:rsidRPr="00442572" w:rsidRDefault="004035E3" w:rsidP="00442572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3</w:t>
      </w:r>
      <w:r w:rsidR="00442572"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. Наглядно-информационные формы взаимодействия с родителями.</w:t>
      </w:r>
    </w:p>
    <w:p w:rsidR="003F2420" w:rsidRPr="00442572" w:rsidRDefault="00442572" w:rsidP="003F2420">
      <w:pPr>
        <w:numPr>
          <w:ilvl w:val="0"/>
          <w:numId w:val="33"/>
        </w:numPr>
        <w:shd w:val="clear" w:color="auto" w:fill="FFFFFF"/>
        <w:ind w:left="143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</w:t>
      </w:r>
      <w:proofErr w:type="gramStart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="003F2420" w:rsidRPr="003F242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="003F2420"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</w:t>
      </w:r>
      <w:proofErr w:type="gramEnd"/>
      <w:r w:rsidR="003F2420"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аписи на магнитофон (диктофон) бесед с детьми,</w:t>
      </w:r>
    </w:p>
    <w:p w:rsidR="003F2420" w:rsidRPr="00442572" w:rsidRDefault="003F2420" w:rsidP="003F2420">
      <w:pPr>
        <w:numPr>
          <w:ilvl w:val="0"/>
          <w:numId w:val="33"/>
        </w:numPr>
        <w:shd w:val="clear" w:color="auto" w:fill="FFFFFF"/>
        <w:ind w:left="143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видеофрагменты организации различных видов деятельности, режимных моментов, занятий;</w:t>
      </w:r>
    </w:p>
    <w:p w:rsidR="003F2420" w:rsidRPr="00442572" w:rsidRDefault="003F2420" w:rsidP="003F2420">
      <w:pPr>
        <w:numPr>
          <w:ilvl w:val="0"/>
          <w:numId w:val="33"/>
        </w:numPr>
        <w:shd w:val="clear" w:color="auto" w:fill="FFFFFF"/>
        <w:ind w:left="143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фотографии,</w:t>
      </w:r>
    </w:p>
    <w:p w:rsidR="003F2420" w:rsidRPr="00442572" w:rsidRDefault="003F2420" w:rsidP="003F2420">
      <w:pPr>
        <w:numPr>
          <w:ilvl w:val="0"/>
          <w:numId w:val="33"/>
        </w:numPr>
        <w:shd w:val="clear" w:color="auto" w:fill="FFFFFF"/>
        <w:ind w:left="143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выставки детских работ,</w:t>
      </w:r>
    </w:p>
    <w:p w:rsidR="003F2420" w:rsidRPr="00442572" w:rsidRDefault="003F2420" w:rsidP="003F2420">
      <w:pPr>
        <w:numPr>
          <w:ilvl w:val="0"/>
          <w:numId w:val="33"/>
        </w:numPr>
        <w:shd w:val="clear" w:color="auto" w:fill="FFFFFF"/>
        <w:ind w:left="143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стенды, ширмы, папки-передвижки.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442572" w:rsidRPr="00442572" w:rsidRDefault="00442572" w:rsidP="004035E3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</w:t>
      </w:r>
    </w:p>
    <w:p w:rsidR="00442572" w:rsidRPr="00442572" w:rsidRDefault="00442572" w:rsidP="004035E3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lastRenderedPageBreak/>
        <w:t>Уголок для родителей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Выставки, вернисажи детских работ. 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Памятки для родителей. 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Небольшое описание (инструкция) правильного (грамотного) по выполнению каких либо действий.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Папки–передвижки. </w:t>
      </w: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прочитанном</w:t>
      </w:r>
      <w:proofErr w:type="gramEnd"/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ответить на возникшие вопросы, выслушать предложения и т.д.</w:t>
      </w:r>
    </w:p>
    <w:p w:rsidR="00442572" w:rsidRPr="00442572" w:rsidRDefault="00442572" w:rsidP="00442572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Заключение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 тысячелетнюю историю человечества сложились две ветви воспитания подрастающего поколения: семейное и общественное.</w:t>
      </w:r>
    </w:p>
    <w:p w:rsidR="00442572" w:rsidRPr="00442572" w:rsidRDefault="00442572" w:rsidP="00442572">
      <w:pPr>
        <w:shd w:val="clear" w:color="auto" w:fill="FFFFFF"/>
        <w:ind w:firstLine="568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442572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FE0F22" w:rsidRPr="009852BA" w:rsidRDefault="00FE0F22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141B58" w:rsidRDefault="00141B58" w:rsidP="00D943DE">
      <w:pPr>
        <w:spacing w:line="273" w:lineRule="atLeast"/>
        <w:textAlignment w:val="top"/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 xml:space="preserve">« 8марта», « Прилет птиц» «Веселые старты» , 23 февраля, </w:t>
      </w:r>
    </w:p>
    <w:p w:rsidR="00D943DE" w:rsidRPr="009852BA" w:rsidRDefault="00141B58" w:rsidP="00D943DE">
      <w:pPr>
        <w:spacing w:line="273" w:lineRule="atLeast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« Выпу</w:t>
      </w:r>
      <w:proofErr w:type="gramStart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ск в шк</w:t>
      </w:r>
      <w:proofErr w:type="gramEnd"/>
      <w:r>
        <w:rPr>
          <w:rFonts w:ascii="Times New Roman" w:eastAsia="Times New Roman" w:hAnsi="Times New Roman" w:cs="Times New Roman"/>
          <w:color w:val="283543"/>
          <w:sz w:val="28"/>
          <w:szCs w:val="28"/>
          <w:lang w:val="ru-RU" w:eastAsia="ru-RU" w:bidi="ar-SA"/>
        </w:rPr>
        <w:t>олу», « Праздник Победы» и многие другие мероприятия, которые проводятся в группах.</w:t>
      </w:r>
    </w:p>
    <w:p w:rsidR="00715CCC" w:rsidRPr="006323AC" w:rsidRDefault="00715CCC" w:rsidP="006323AC">
      <w:pPr>
        <w:pStyle w:val="af9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943DE" w:rsidRPr="009A3E52" w:rsidRDefault="00D943DE" w:rsidP="00D943DE">
      <w:pPr>
        <w:spacing w:before="156" w:after="156"/>
        <w:textAlignment w:val="top"/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</w:pPr>
      <w:r w:rsidRPr="009A3E5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val="ru-RU" w:eastAsia="ru-RU" w:bidi="ar-SA"/>
        </w:rPr>
        <w:t>Организация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  <w:t> 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val="ru-RU" w:eastAsia="ru-RU" w:bidi="ar-SA"/>
        </w:rPr>
        <w:t>предметной образовательной  среды и материальное оснащение.</w:t>
      </w:r>
      <w:r w:rsidRPr="009A3E52">
        <w:rPr>
          <w:rFonts w:ascii="Times New Roman" w:eastAsia="Times New Roman" w:hAnsi="Times New Roman" w:cs="Times New Roman"/>
          <w:b/>
          <w:i/>
          <w:iCs/>
          <w:color w:val="373737"/>
          <w:sz w:val="28"/>
          <w:lang w:val="ru-RU" w:eastAsia="ru-RU" w:bidi="ar-SA"/>
        </w:rPr>
        <w:t> </w:t>
      </w:r>
    </w:p>
    <w:p w:rsidR="00D943DE" w:rsidRPr="009852BA" w:rsidRDefault="00D943DE" w:rsidP="00D943DE">
      <w:pPr>
        <w:spacing w:before="156" w:after="156"/>
        <w:textAlignment w:val="top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Предметная среда, создаваемая в ДОУ в соответствии с требованиями ФГОС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учетом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примерной основной общеобразовательной программы дошкольного образования, должна обеспечивать возможность педагогам эффективно развивать индивидуальность каждого ребенка с учетом его склонностей, интересов, уровня активности. В настоящее время стоит вопрос о необходимости открыть для педагогов возможность гибкого проектирования конкретной предметно-пространственной среды в учреждении в соответствии с особенностями своей группы детей и возможностями детского сада.    Образовательная среда в ДОУ сегодня не просто объект художественного оформления, а неотъемлемая часть целостной образовательной среды.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 Пространство групп организовано в виде разграниченных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центров, оснащенных развивающими материалами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познавательно-исследовательской деятельности.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</w:t>
      </w:r>
    </w:p>
    <w:p w:rsidR="00362931" w:rsidRPr="009852BA" w:rsidRDefault="000207D6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 период 2019</w:t>
      </w:r>
      <w:r w:rsidR="0036293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года было приобретено игрушек  более </w:t>
      </w:r>
      <w:r w:rsidR="00BB764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чем на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11</w:t>
      </w:r>
      <w:r w:rsidR="0036293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0.000 </w:t>
      </w:r>
      <w:proofErr w:type="spellStart"/>
      <w:proofErr w:type="gramStart"/>
      <w:r w:rsidR="0036293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тыс</w:t>
      </w:r>
      <w:proofErr w:type="spellEnd"/>
      <w:proofErr w:type="gramEnd"/>
      <w:r w:rsidR="0036293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рублей.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Перед нами стоит задача организовать пространство группы таким образом, что бы все зоны имели трансформируемые подвижные границы.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ДОУ оборудованы и функционируют:</w:t>
      </w:r>
    </w:p>
    <w:p w:rsidR="00D943DE" w:rsidRPr="009852BA" w:rsidRDefault="00D943DE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едицинский кабинет</w:t>
      </w:r>
    </w:p>
    <w:p w:rsidR="00D943DE" w:rsidRPr="00BB7641" w:rsidRDefault="000207D6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кабинет психолога</w:t>
      </w:r>
    </w:p>
    <w:p w:rsidR="00BB7641" w:rsidRPr="00C620BC" w:rsidRDefault="00BB7641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кабинет учителя - логопеда</w:t>
      </w:r>
    </w:p>
    <w:p w:rsidR="00D943DE" w:rsidRPr="00C620BC" w:rsidRDefault="00D943DE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музыкальный зал</w:t>
      </w:r>
    </w:p>
    <w:p w:rsidR="00D943DE" w:rsidRPr="00C620BC" w:rsidRDefault="00D943DE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бассейн</w:t>
      </w:r>
    </w:p>
    <w:p w:rsidR="00D943DE" w:rsidRPr="00A61A1B" w:rsidRDefault="00D943DE" w:rsidP="00D943DE">
      <w:pPr>
        <w:numPr>
          <w:ilvl w:val="0"/>
          <w:numId w:val="15"/>
        </w:num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лыжная комната</w:t>
      </w:r>
    </w:p>
    <w:p w:rsidR="00D943DE" w:rsidRDefault="00D943DE" w:rsidP="00D943DE">
      <w:pPr>
        <w:spacing w:before="36" w:line="273" w:lineRule="atLeast"/>
        <w:ind w:left="132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36" w:line="273" w:lineRule="atLeast"/>
        <w:ind w:left="-228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A61A1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 xml:space="preserve"> Вывод:</w:t>
      </w:r>
      <w:r w:rsidRPr="00A61A1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В ДОУ учреждении созданы все условия для охраны и укрепления здоровья детей, для их полноценного физического и образовательного развития.</w:t>
      </w:r>
    </w:p>
    <w:p w:rsidR="00E84EA0" w:rsidRDefault="00E84EA0" w:rsidP="00D943DE">
      <w:pPr>
        <w:spacing w:before="36" w:line="273" w:lineRule="atLeast"/>
        <w:ind w:left="-228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E84EA0" w:rsidRPr="00E84EA0" w:rsidRDefault="00E84EA0" w:rsidP="00D943DE">
      <w:pPr>
        <w:spacing w:before="36" w:line="273" w:lineRule="atLeast"/>
        <w:ind w:left="-228"/>
        <w:textAlignment w:val="top"/>
        <w:rPr>
          <w:sz w:val="28"/>
          <w:szCs w:val="28"/>
          <w:lang w:val="ru-RU"/>
        </w:rPr>
      </w:pPr>
      <w:r w:rsidRPr="00E84EA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Проблема</w:t>
      </w:r>
      <w:r w:rsidRPr="00E84EA0">
        <w:rPr>
          <w:sz w:val="28"/>
          <w:szCs w:val="28"/>
          <w:lang w:val="ru-RU"/>
        </w:rPr>
        <w:t>: нет места для хранения спортивного оборудования</w:t>
      </w:r>
      <w:r>
        <w:rPr>
          <w:sz w:val="28"/>
          <w:szCs w:val="28"/>
          <w:lang w:val="ru-RU"/>
        </w:rPr>
        <w:t xml:space="preserve"> в зале.</w:t>
      </w:r>
    </w:p>
    <w:p w:rsidR="00D943DE" w:rsidRPr="00A61A1B" w:rsidRDefault="00D943DE" w:rsidP="00D943DE">
      <w:pPr>
        <w:spacing w:before="36" w:line="273" w:lineRule="atLeast"/>
        <w:ind w:left="-228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D943DE" w:rsidRPr="009A3E52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b/>
          <w:color w:val="283543"/>
          <w:sz w:val="16"/>
          <w:szCs w:val="16"/>
          <w:lang w:val="ru-RU" w:eastAsia="ru-RU" w:bidi="ar-SA"/>
        </w:rPr>
      </w:pPr>
      <w:r w:rsidRPr="009A3E5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val="ru-RU" w:eastAsia="ru-RU" w:bidi="ar-SA"/>
        </w:rPr>
        <w:t> Компьютерное оборудование для обеспечения образовательного процесса</w:t>
      </w:r>
      <w:r w:rsidRPr="009A3E5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: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 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Для достижения полноты и качества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использования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научных и практических знаний в образовательной деятельности, в дошкольном учреждении создается система информационного обеспечения.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Имеются: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  персональный компьютер – 2</w:t>
      </w:r>
      <w:r w:rsidR="003B6B6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шт.</w:t>
      </w:r>
    </w:p>
    <w:p w:rsidR="00D943DE" w:rsidRDefault="000207D6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 ноутбук – 9</w:t>
      </w:r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D943DE"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шт</w:t>
      </w:r>
      <w:proofErr w:type="spellEnd"/>
      <w:proofErr w:type="gramEnd"/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      планшет-1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-        телевизоры</w:t>
      </w:r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-6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DVD</w:t>
      </w:r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 w:rsidR="006D5D3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пяти группах, для проведения НОД)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   музыкальный цент</w:t>
      </w:r>
      <w:r w:rsidR="000207D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р– 6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шт.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локальная се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ть с доступом в интернет – е</w:t>
      </w:r>
      <w:r w:rsidR="000207D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сть </w:t>
      </w:r>
    </w:p>
    <w:p w:rsidR="00D943DE" w:rsidRDefault="000207D6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      принтер- 3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проекционный экран -1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проектор -1</w:t>
      </w:r>
    </w:p>
    <w:p w:rsidR="000207D6" w:rsidRPr="000207D6" w:rsidRDefault="000207D6" w:rsidP="000207D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0207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Жизнь детского сада постоянно изменяется, как изменяется окружающий нас мир. В повседневную жизнь педагога уже прочно вошли информационно компьютерные технологии, ставшие неотъемлемой составляющей частью для создания полноценного педагогического процесса в современном дошкольном образовательном учреждении. В настоящее время внедрение информационно-коммуникационных технологий влияет на систему образования, вызывая значительные изменения в содержании и методах обучения. Именно поэтому в педагогической деятельности возникает возможность использования ИКТ в качестве мощного инструмента развития мотивации общеобразовательного процесса, учитывая большую и серьезную заинтересованность детей компьютером. Что же включает в себя понятие ИКТ?</w:t>
      </w:r>
    </w:p>
    <w:p w:rsidR="000207D6" w:rsidRPr="000207D6" w:rsidRDefault="000207D6" w:rsidP="000207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Информационно-коммуникационные технологии</w:t>
      </w: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0207D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 образовании </w:t>
      </w: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0207D6" w:rsidRPr="000207D6" w:rsidRDefault="000207D6" w:rsidP="000207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Сегодня все активнее в своей работе мы </w:t>
      </w:r>
      <w:proofErr w:type="gramStart"/>
      <w:r w:rsidRPr="000207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применяем ИКТ и об этом хочется</w:t>
      </w:r>
      <w:proofErr w:type="gramEnd"/>
      <w:r w:rsidRPr="000207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рассказать более подробно: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</w:t>
      </w:r>
      <w:proofErr w:type="gramEnd"/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первых, это конечно же подбор иллюстративного материала к совместной организованной деятельности педагога с детьми.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оформления стендов, группы и кабинетов.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Подбор дополнительного познавательного материала.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Обмен опытом и общение с коллегами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Знакомство с новинками педагогической литературы   опытом других педагогов.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Оформление групповой документации, отчётов. Компьютер позволит не писать их каждый раз, а достаточно набрать один раз схему и в дальнейшем только вносить изменения.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зентаций </w:t>
      </w: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повышения эффективности совместно организованной деятельности с детьми и педагогической компетенции родителей в процессе проведения родительских собраний, встреч и мастер- классов.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ИКТ используем в подготовке и проведении праздников.</w:t>
      </w:r>
    </w:p>
    <w:p w:rsidR="000207D6" w:rsidRPr="000207D6" w:rsidRDefault="000207D6" w:rsidP="000207D6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Большое подспорье информационные технологии оказывают в исследовательской и проектной деятельности детей: это поиск информации по теме работы и подготовка презентации.</w:t>
      </w:r>
    </w:p>
    <w:p w:rsidR="000207D6" w:rsidRPr="000207D6" w:rsidRDefault="000207D6" w:rsidP="000207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То, о чём сказано выше, всего лишь крупица из числа того, где можно применять ИКТ.</w:t>
      </w:r>
    </w:p>
    <w:p w:rsidR="000207D6" w:rsidRPr="000207D6" w:rsidRDefault="000207D6" w:rsidP="000207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и самих занятий, и всего режима в целом в соответствии с возрастом детей и требованиями Санитарных правил.</w:t>
      </w:r>
    </w:p>
    <w:p w:rsidR="0049293B" w:rsidRPr="000207D6" w:rsidRDefault="000207D6" w:rsidP="004929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показывает практика, без информационных технологий уже невозможно представить себе современного образования. Использование ИКТ становится привычным для детей, а для педагогов становятся нормой работы – это, на мой взгляд, является одним из важных результатов инновационной работы в детском саду</w:t>
      </w:r>
    </w:p>
    <w:p w:rsidR="000207D6" w:rsidRDefault="000207D6" w:rsidP="000207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2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4035E3" w:rsidRPr="0049293B" w:rsidRDefault="004035E3" w:rsidP="004035E3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Проблема плохого интернета.</w:t>
      </w:r>
    </w:p>
    <w:p w:rsidR="004035E3" w:rsidRPr="000207D6" w:rsidRDefault="004035E3" w:rsidP="000207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9293B" w:rsidRDefault="0049293B" w:rsidP="004035E3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 w:rsidRPr="0049293B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Задача на будущее: В зал приобрести хороший проектор и экран</w:t>
      </w:r>
    </w:p>
    <w:p w:rsidR="004035E3" w:rsidRPr="0049293B" w:rsidRDefault="004035E3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D943DE" w:rsidRPr="009E5C67" w:rsidRDefault="004035E3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 xml:space="preserve">                            </w:t>
      </w:r>
      <w:r w:rsidR="00D943DE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Обеспечение безопасности в ДОУ</w:t>
      </w:r>
      <w:r w:rsidR="00D943DE" w:rsidRPr="009E5C67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Основным нормативно-правовым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актом, содержащим положение об обеспечении безопасности участников  образовательного процесса является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Федеральный закон « Об образовании в РФ от 29.12.2012г. № 273 – ФЗ, который в ст. 41 устанавливает ответственность образовательного учреждения за жизнь и здоровье воспитанников  и работников учреждения во время образовательного процесса.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Безопасные условия пребывания в образовательном учреждении – это, в первую очередь, условия, соответствующие противопожарным и техническим нормам и правилам, возрастным особенностям дошкольников: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пожарная безопасность, антитеррористическая безопасность,  обеспечение выполнения санитарно-гигиенических требований, охрана труда.</w:t>
      </w:r>
    </w:p>
    <w:p w:rsidR="000C6F38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В ДОУ поддерживаются в состоянии постоянной готовности первичные средства пожаротушения: огнетушители, пожарные рукава, установлена автоматическая пожарная сигнализация, соблюдаются требования к содержанию эвакуационных выходов, в группах, коридорах имеются планы эвакуаций, в целях соблюдения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антитерраристической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безопасности в детском саду на улице установлено круглосуточное видеонаблюд</w:t>
      </w:r>
      <w:r w:rsidR="000C6F3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ение</w:t>
      </w:r>
      <w:r w:rsidR="004035E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</w:p>
    <w:p w:rsidR="00D943DE" w:rsidRDefault="000C6F38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 xml:space="preserve"> 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ДОУ установлен сигнал тревожной кнопки, здание ДОУ и прилегающая территория ограждены кирпичным забором, 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се ворота закрываются на замки</w:t>
      </w:r>
      <w:r w:rsidR="00D943D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 На территории ДОУ – ест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ь освещение. Работают 2 сторожа с 19.00 до 7. 00. утра</w:t>
      </w:r>
    </w:p>
    <w:p w:rsidR="000C6F38" w:rsidRDefault="000C6F38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 ДОУ установлен пропускной</w:t>
      </w:r>
      <w:r w:rsidR="0019024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режим. С 07.00 и до 19.00 </w:t>
      </w:r>
      <w:r w:rsidR="003B6B6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ч в здании находится охранник (</w:t>
      </w:r>
      <w:r w:rsidR="0019024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обслуживает нас ООО  ОП «АВАНПОСТ» г. Новосибирск).</w:t>
      </w:r>
    </w:p>
    <w:p w:rsidR="004035E3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 сотрудниками проводятся инструктажи по технике безопасности, по пожарной безопасности, имеется вся необходимая документация.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515258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</w:t>
      </w:r>
    </w:p>
    <w:p w:rsidR="00190248" w:rsidRDefault="00190248" w:rsidP="0044403A">
      <w:pPr>
        <w:rPr>
          <w:sz w:val="28"/>
          <w:szCs w:val="28"/>
          <w:lang w:val="ru-RU" w:eastAsia="ru-RU" w:bidi="ar-SA"/>
        </w:rPr>
      </w:pPr>
      <w:r w:rsidRPr="00190248">
        <w:rPr>
          <w:sz w:val="28"/>
          <w:szCs w:val="28"/>
          <w:lang w:val="ru-RU" w:eastAsia="ru-RU" w:bidi="ar-SA"/>
        </w:rPr>
        <w:t xml:space="preserve">В ДОУ </w:t>
      </w:r>
      <w:r w:rsidR="003E3E22">
        <w:rPr>
          <w:sz w:val="28"/>
          <w:szCs w:val="28"/>
          <w:lang w:val="ru-RU" w:eastAsia="ru-RU" w:bidi="ar-SA"/>
        </w:rPr>
        <w:t>разработан паспорт безопасности (последний от 25 декабря 2019 года</w:t>
      </w:r>
      <w:proofErr w:type="gramStart"/>
      <w:r w:rsidR="003E3E22">
        <w:rPr>
          <w:sz w:val="28"/>
          <w:szCs w:val="28"/>
          <w:lang w:val="ru-RU" w:eastAsia="ru-RU" w:bidi="ar-SA"/>
        </w:rPr>
        <w:t xml:space="preserve"> ,</w:t>
      </w:r>
      <w:proofErr w:type="gramEnd"/>
      <w:r w:rsidR="003E3E22">
        <w:rPr>
          <w:sz w:val="28"/>
          <w:szCs w:val="28"/>
          <w:lang w:val="ru-RU" w:eastAsia="ru-RU" w:bidi="ar-SA"/>
        </w:rPr>
        <w:t xml:space="preserve"> который соответствует  последнему Постановлению Правительства Российской Федерации № 1006 «Об утверждении требований </w:t>
      </w:r>
      <w:r w:rsidR="00A97C1A">
        <w:rPr>
          <w:sz w:val="28"/>
          <w:szCs w:val="28"/>
          <w:lang w:val="ru-RU" w:eastAsia="ru-RU" w:bidi="ar-SA"/>
        </w:rPr>
        <w:t>к антитеррористической защищенности объектов Министерства просвещения»</w:t>
      </w:r>
      <w:r w:rsidR="003B6B65">
        <w:rPr>
          <w:sz w:val="28"/>
          <w:szCs w:val="28"/>
          <w:lang w:val="ru-RU" w:eastAsia="ru-RU" w:bidi="ar-SA"/>
        </w:rPr>
        <w:t>.</w:t>
      </w:r>
    </w:p>
    <w:p w:rsidR="003B6B65" w:rsidRDefault="003B6B65" w:rsidP="0044403A">
      <w:pPr>
        <w:rPr>
          <w:b/>
          <w:sz w:val="28"/>
          <w:szCs w:val="28"/>
          <w:lang w:val="ru-RU" w:eastAsia="ru-RU" w:bidi="ar-SA"/>
        </w:rPr>
      </w:pPr>
      <w:r w:rsidRPr="003B6B65">
        <w:rPr>
          <w:b/>
          <w:sz w:val="28"/>
          <w:szCs w:val="28"/>
          <w:lang w:val="ru-RU" w:eastAsia="ru-RU" w:bidi="ar-SA"/>
        </w:rPr>
        <w:t xml:space="preserve"> Проблема – в виде рекомендаций: </w:t>
      </w:r>
      <w:proofErr w:type="gramStart"/>
      <w:r w:rsidRPr="003B6B65">
        <w:rPr>
          <w:b/>
          <w:sz w:val="28"/>
          <w:szCs w:val="28"/>
          <w:lang w:val="ru-RU" w:eastAsia="ru-RU" w:bidi="ar-SA"/>
        </w:rPr>
        <w:t xml:space="preserve">( </w:t>
      </w:r>
      <w:proofErr w:type="gramEnd"/>
      <w:r w:rsidRPr="003B6B65">
        <w:rPr>
          <w:b/>
          <w:sz w:val="28"/>
          <w:szCs w:val="28"/>
          <w:lang w:val="ru-RU" w:eastAsia="ru-RU" w:bidi="ar-SA"/>
        </w:rPr>
        <w:t>вопрос решается) срок до 31.12.2021 года – Установить на объекте средства передачи тревожных сообщений в подразделения войск национальной гвардии Российской Федерации (подразделения вневедомственной охраны)</w:t>
      </w:r>
      <w:r>
        <w:rPr>
          <w:b/>
          <w:sz w:val="28"/>
          <w:szCs w:val="28"/>
          <w:lang w:val="ru-RU" w:eastAsia="ru-RU" w:bidi="ar-SA"/>
        </w:rPr>
        <w:t>.</w:t>
      </w:r>
    </w:p>
    <w:p w:rsidR="003B6B65" w:rsidRDefault="003B6B65" w:rsidP="003B6B65">
      <w:pPr>
        <w:rPr>
          <w:lang w:val="ru-RU" w:eastAsia="ru-RU" w:bidi="ar-SA"/>
        </w:rPr>
      </w:pPr>
    </w:p>
    <w:p w:rsidR="003B6B65" w:rsidRDefault="003B6B65" w:rsidP="003B6B65">
      <w:pPr>
        <w:rPr>
          <w:sz w:val="28"/>
          <w:szCs w:val="28"/>
          <w:lang w:val="ru-RU" w:eastAsia="ru-RU" w:bidi="ar-SA"/>
        </w:rPr>
      </w:pPr>
      <w:r w:rsidRPr="00DE479E">
        <w:rPr>
          <w:sz w:val="28"/>
          <w:szCs w:val="28"/>
          <w:lang w:val="ru-RU" w:eastAsia="ru-RU" w:bidi="ar-SA"/>
        </w:rPr>
        <w:t>В настоящее время, повторюсь, у нас заключен договор с ООО ОП «Аванпост», дежурный охранник находится на объекте, имеется тревожная кнопк</w:t>
      </w:r>
      <w:r w:rsidR="00F93EA4">
        <w:rPr>
          <w:sz w:val="28"/>
          <w:szCs w:val="28"/>
          <w:lang w:val="ru-RU" w:eastAsia="ru-RU" w:bidi="ar-SA"/>
        </w:rPr>
        <w:t xml:space="preserve">а на пост охраны ОП «Аванпост» </w:t>
      </w:r>
      <w:r w:rsidRPr="00DE479E">
        <w:rPr>
          <w:sz w:val="28"/>
          <w:szCs w:val="28"/>
          <w:lang w:val="ru-RU" w:eastAsia="ru-RU" w:bidi="ar-SA"/>
        </w:rPr>
        <w:t xml:space="preserve"> ГБР 2 человека (прибытие до 4 мин.)</w:t>
      </w:r>
    </w:p>
    <w:p w:rsidR="00DE479E" w:rsidRPr="00DE479E" w:rsidRDefault="00DE479E" w:rsidP="003B6B65">
      <w:pPr>
        <w:rPr>
          <w:sz w:val="28"/>
          <w:szCs w:val="28"/>
          <w:lang w:val="ru-RU" w:eastAsia="ru-RU" w:bidi="ar-SA"/>
        </w:rPr>
      </w:pPr>
    </w:p>
    <w:p w:rsidR="00A97C1A" w:rsidRDefault="00A97C1A" w:rsidP="0044403A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Также утвержден Паспорт доступности объекта дошкольного образования </w:t>
      </w:r>
      <w:proofErr w:type="gramStart"/>
      <w:r>
        <w:rPr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sz w:val="28"/>
          <w:szCs w:val="28"/>
          <w:lang w:val="ru-RU" w:eastAsia="ru-RU" w:bidi="ar-SA"/>
        </w:rPr>
        <w:t>объект признан доступным для всех категорий инва</w:t>
      </w:r>
      <w:r w:rsidR="007615BB">
        <w:rPr>
          <w:sz w:val="28"/>
          <w:szCs w:val="28"/>
          <w:lang w:val="ru-RU" w:eastAsia="ru-RU" w:bidi="ar-SA"/>
        </w:rPr>
        <w:t>лидов условно, для обеспечения полной доступности необходимо будет выполнить ряд предписаний).</w:t>
      </w:r>
    </w:p>
    <w:p w:rsidR="007615BB" w:rsidRDefault="007615BB" w:rsidP="0044403A">
      <w:pPr>
        <w:rPr>
          <w:sz w:val="28"/>
          <w:szCs w:val="28"/>
          <w:lang w:val="ru-RU" w:eastAsia="ru-RU" w:bidi="ar-SA"/>
        </w:rPr>
      </w:pPr>
    </w:p>
    <w:p w:rsidR="00190248" w:rsidRPr="00190248" w:rsidRDefault="00D943DE" w:rsidP="00190248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90248">
        <w:rPr>
          <w:sz w:val="28"/>
          <w:szCs w:val="28"/>
          <w:lang w:val="ru-RU" w:eastAsia="ru-RU" w:bidi="ar-SA"/>
        </w:rPr>
        <w:t>        </w:t>
      </w:r>
      <w:r w:rsidR="00190248" w:rsidRPr="001902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 детском саду систематически отслеживается:</w:t>
      </w:r>
    </w:p>
    <w:p w:rsidR="00190248" w:rsidRPr="00190248" w:rsidRDefault="00190248" w:rsidP="00190248">
      <w:pPr>
        <w:shd w:val="clear" w:color="auto" w:fill="FBFCFC"/>
        <w:ind w:left="840" w:hanging="36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90248">
        <w:rPr>
          <w:rFonts w:ascii="Symbol" w:eastAsia="Times New Roman" w:hAnsi="Symbol" w:cs="Arial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1902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     состояние мебели в группах,</w:t>
      </w:r>
    </w:p>
    <w:p w:rsidR="00190248" w:rsidRPr="00190248" w:rsidRDefault="00190248" w:rsidP="00190248">
      <w:pPr>
        <w:shd w:val="clear" w:color="auto" w:fill="FBFCFC"/>
        <w:ind w:left="840" w:hanging="36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90248">
        <w:rPr>
          <w:rFonts w:ascii="Symbol" w:eastAsia="Times New Roman" w:hAnsi="Symbol" w:cs="Arial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1902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     освещенность в групповых комнатах и кабинетах.</w:t>
      </w:r>
    </w:p>
    <w:p w:rsidR="00190248" w:rsidRPr="00190248" w:rsidRDefault="00190248" w:rsidP="00190248">
      <w:pPr>
        <w:shd w:val="clear" w:color="auto" w:fill="FBFCFC"/>
        <w:ind w:left="840" w:hanging="36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90248">
        <w:rPr>
          <w:rFonts w:ascii="Symbol" w:eastAsia="Times New Roman" w:hAnsi="Symbol" w:cs="Arial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1902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     санитарное состояние всех помещений ДОУ и его территории.</w:t>
      </w:r>
    </w:p>
    <w:p w:rsidR="00190248" w:rsidRDefault="00190248" w:rsidP="00190248">
      <w:pPr>
        <w:shd w:val="clear" w:color="auto" w:fill="FBFCFC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1844BC" w:rsidRDefault="007615BB" w:rsidP="007615BB">
      <w:pPr>
        <w:shd w:val="clear" w:color="auto" w:fill="FBFCFC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 учреждении оформлена наглядная информация по охране труда, пожарной безопасности и антитеррористическим действиям.</w:t>
      </w:r>
    </w:p>
    <w:p w:rsidR="007615BB" w:rsidRDefault="007615BB" w:rsidP="007615BB">
      <w:pPr>
        <w:shd w:val="clear" w:color="auto" w:fill="FBFCFC"/>
        <w:ind w:left="840" w:hanging="360"/>
        <w:jc w:val="both"/>
        <w:textAlignment w:val="baseline"/>
        <w:rPr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Результат: в 2018-2019 учебном году случаев пожаров, чрезвычайных ситуаций, детского и взрослого травматизма не зафиксировано.</w:t>
      </w:r>
    </w:p>
    <w:p w:rsidR="00D943DE" w:rsidRPr="0044403A" w:rsidRDefault="00D943DE" w:rsidP="0044403A">
      <w:pPr>
        <w:rPr>
          <w:sz w:val="28"/>
          <w:szCs w:val="28"/>
          <w:lang w:val="ru-RU" w:eastAsia="ru-RU" w:bidi="ar-SA"/>
        </w:rPr>
      </w:pP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i/>
          <w:iCs/>
          <w:color w:val="283543"/>
          <w:sz w:val="28"/>
          <w:szCs w:val="28"/>
          <w:lang w:val="ru-RU" w:eastAsia="ru-RU" w:bidi="ar-SA"/>
        </w:rPr>
        <w:t>Характеристика территории ДОУ.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   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Зона игровой территории детского сада включает в себя групповые площадки – индивидуальные для шести групп и отдельная площадка для занятий физкультурой. На территории ДОУ в соответствии с </w:t>
      </w:r>
      <w:proofErr w:type="spell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СанПиН</w:t>
      </w:r>
      <w:proofErr w:type="spell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оборудовано 6 прогулочных участков.     На игровых площадках установлено игровое оборудование, песочницы, кото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рые в летний период после прогулки закрываются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. Весной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песочницах проводится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полная смена песка. </w:t>
      </w:r>
      <w:r w:rsidR="00BB764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Песок сдается на анализ </w:t>
      </w:r>
      <w:proofErr w:type="gramStart"/>
      <w:r w:rsidR="00BB764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 w:rsidR="00BB7641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перед тем как заполнить песочницы).</w:t>
      </w:r>
    </w:p>
    <w:p w:rsidR="001844BC" w:rsidRDefault="007615BB" w:rsidP="007615BB">
      <w:pPr>
        <w:spacing w:before="156"/>
        <w:ind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Продолжаем</w:t>
      </w:r>
      <w:r w:rsidR="001844B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обновлять спортивно-игровое оборудование на детских участках заводского производства. Так было приобретено, но еще не все установлено, часть установим весной, часть уже эксплуатируется: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1. Две качели детские (на 2 места каждая)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2. Одна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качеля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садовая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3. Мостик для ясельной группы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4. Две качалки – балансир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5. Горка</w:t>
      </w:r>
    </w:p>
    <w:p w:rsidR="001844BC" w:rsidRDefault="001844BC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Итого на сумму:</w:t>
      </w:r>
      <w:r w:rsidR="00DA68E7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177.000</w:t>
      </w:r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Для </w:t>
      </w:r>
      <w:r w:rsidR="00F93EA4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уличного интерьера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было приобретено:</w:t>
      </w:r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1. Мостик с фонарями декоративный</w:t>
      </w:r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2. Тележки садовые кованые под цветы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шт</w:t>
      </w:r>
      <w:proofErr w:type="spellEnd"/>
      <w:proofErr w:type="gramEnd"/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3. Арка садовая</w:t>
      </w:r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4. Бетонные вазоны под цветы –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шт</w:t>
      </w:r>
      <w:proofErr w:type="spellEnd"/>
      <w:proofErr w:type="gramEnd"/>
    </w:p>
    <w:p w:rsidR="00DA68E7" w:rsidRDefault="00DA68E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Итого на сумму 81.730</w:t>
      </w:r>
    </w:p>
    <w:p w:rsidR="00FB3773" w:rsidRDefault="00FB3773" w:rsidP="00F93EA4">
      <w:pPr>
        <w:spacing w:before="156"/>
        <w:ind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FB3773" w:rsidRPr="00BB7641" w:rsidRDefault="00FB3773" w:rsidP="00D943DE">
      <w:pPr>
        <w:spacing w:before="156"/>
        <w:jc w:val="both"/>
        <w:textAlignment w:val="baseline"/>
        <w:rPr>
          <w:rFonts w:ascii="Arial" w:eastAsia="Times New Roman" w:hAnsi="Arial" w:cs="Arial"/>
          <w:b/>
          <w:color w:val="283543"/>
          <w:sz w:val="24"/>
          <w:szCs w:val="24"/>
          <w:lang w:val="ru-RU" w:eastAsia="ru-RU" w:bidi="ar-SA"/>
        </w:rPr>
      </w:pP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b/>
          <w:bCs/>
          <w:i/>
          <w:iCs/>
          <w:color w:val="283543"/>
          <w:sz w:val="28"/>
          <w:szCs w:val="28"/>
          <w:lang w:val="ru-RU" w:eastAsia="ru-RU" w:bidi="ar-SA"/>
        </w:rPr>
        <w:t>Качество и организация питания:</w:t>
      </w: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lang w:val="ru-RU" w:eastAsia="ru-RU" w:bidi="ar-SA"/>
        </w:rPr>
        <w:t>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Рациональное питание детей, как и </w:t>
      </w:r>
      <w:proofErr w:type="gramStart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состояние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ДОУ в соответствии с действующими норматив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ными документами. Организовано 4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-х разовое питание воспитанников в соответствии с 10 дневным цикличным меню. В рационе 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руглый год овощи, фрукты и соки, мясо, сыр и т.д.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Поставка продуктов осу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ществляется из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качество поступающих продуктов хорошее, вся продукция поступает с сопроводительной документацией. В детском саду имеется вся необходимая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lastRenderedPageBreak/>
        <w:t>документация по питанию, которая ведется по установленной форме, заполняетс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я своевременно.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Технология приготовления блюд строго соблюдается.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Контроль за качеством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заведующей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,м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едсестро,завхозом</w:t>
      </w:r>
      <w:proofErr w:type="spellEnd"/>
      <w:r w:rsidR="00604EE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br/>
        <w:t> На инфо</w:t>
      </w:r>
      <w:r w:rsidR="0044403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рмационном стенде для родителей,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в каждой возрастной группе 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ежедневно вывешивается меню.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0C6F38" w:rsidRPr="000C6F38" w:rsidRDefault="000C6F38" w:rsidP="00783002">
      <w:pPr>
        <w:shd w:val="clear" w:color="auto" w:fill="FFFFFF"/>
        <w:ind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0C6F38" w:rsidRDefault="000C6F38" w:rsidP="000C6F3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0C6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Готовая пища выдается только после снятия пробы медработником и соответствующей записи в Журнале бракеража  готовых блюд.</w:t>
      </w:r>
    </w:p>
    <w:p w:rsidR="00776765" w:rsidRDefault="00776765" w:rsidP="000C6F3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776765" w:rsidRDefault="00776765" w:rsidP="000C6F3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 ДОУ существует програм</w:t>
      </w:r>
      <w:r w:rsidR="00AA4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ма производственного контроля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в том числе посредством проведения лабораторных исследований и испытаний, 1 раз в квартал), </w:t>
      </w:r>
      <w:r w:rsidR="0012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согласно «Санитарно-эпидемиологическим требованиям к организации общественного питания, изготовлению и </w:t>
      </w:r>
      <w:proofErr w:type="spellStart"/>
      <w:r w:rsidR="0012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оборотоспособности</w:t>
      </w:r>
      <w:proofErr w:type="spellEnd"/>
      <w:r w:rsidR="0012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в них пищевых продуктов и продовольственного сырья» </w:t>
      </w:r>
      <w:proofErr w:type="spellStart"/>
      <w:r w:rsidR="0012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СанПин</w:t>
      </w:r>
      <w:proofErr w:type="spellEnd"/>
      <w:r w:rsidR="0012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2.3.6.1079-01»</w:t>
      </w:r>
    </w:p>
    <w:p w:rsidR="00120A32" w:rsidRPr="000C6F38" w:rsidRDefault="00120A32" w:rsidP="000C6F38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 факту: нарушений не было.</w:t>
      </w:r>
    </w:p>
    <w:p w:rsidR="000C6F38" w:rsidRPr="009852BA" w:rsidRDefault="000C6F38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ru-RU" w:eastAsia="ru-RU" w:bidi="ar-SA"/>
        </w:rPr>
        <w:t>    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      </w:t>
      </w:r>
      <w:r w:rsidRPr="009852B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 w:bidi="ar-SA"/>
        </w:rPr>
        <w:t>Кадровый потенциал</w:t>
      </w: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 w:rsidRPr="001A3E66">
        <w:rPr>
          <w:sz w:val="28"/>
          <w:szCs w:val="28"/>
          <w:lang w:val="ru-RU" w:eastAsia="ru-RU" w:bidi="ar-SA"/>
        </w:rPr>
        <w:t>Одним из важнейших направлений деятельности, в условиях модернизации в системе образования, является развитие кадрового потенциала. Приоритетность данного направления развития фиксируется и в стратегии развития Российского образования до 2020 года  ФГОС дошкольного образования.</w:t>
      </w:r>
    </w:p>
    <w:p w:rsidR="00D943DE" w:rsidRDefault="00D943DE" w:rsidP="00D943DE">
      <w:pPr>
        <w:rPr>
          <w:rFonts w:ascii="Arial" w:hAnsi="Arial" w:cs="Arial"/>
          <w:color w:val="283543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Педагогический работник должен соответствовать требованиям «Единого квалификационного справочника, разделу «Квалификационные характеристики должностей работников образования» от 26 августа 2010гю № 761 </w:t>
      </w:r>
      <w:proofErr w:type="spellStart"/>
      <w:r>
        <w:rPr>
          <w:sz w:val="28"/>
          <w:szCs w:val="28"/>
          <w:lang w:val="ru-RU" w:eastAsia="ru-RU" w:bidi="ar-SA"/>
        </w:rPr>
        <w:t>н</w:t>
      </w:r>
      <w:proofErr w:type="spellEnd"/>
      <w:r>
        <w:rPr>
          <w:rFonts w:ascii="Arial" w:hAnsi="Arial" w:cs="Arial"/>
          <w:color w:val="283543"/>
          <w:sz w:val="28"/>
          <w:szCs w:val="28"/>
          <w:lang w:val="ru-RU" w:eastAsia="ru-RU" w:bidi="ar-SA"/>
        </w:rPr>
        <w:t xml:space="preserve"> 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В Федеральном государственном образовательном стандарте дошкольного образования обозначены требования к кадровым условиям реализации образовательной програ</w:t>
      </w:r>
      <w:r w:rsidR="00287040">
        <w:rPr>
          <w:rStyle w:val="ac"/>
          <w:b w:val="0"/>
          <w:color w:val="000000"/>
          <w:sz w:val="27"/>
          <w:szCs w:val="27"/>
        </w:rPr>
        <w:t>ммы ДОУ.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</w:t>
      </w:r>
      <w:r w:rsidRPr="00F935F2">
        <w:rPr>
          <w:rStyle w:val="ac"/>
          <w:b w:val="0"/>
          <w:color w:val="000000"/>
          <w:sz w:val="27"/>
          <w:szCs w:val="27"/>
        </w:rPr>
        <w:t>Педагоги регулярно оканчивают курсы повышения квалификации по разны</w:t>
      </w:r>
      <w:r w:rsidR="00371CDE">
        <w:rPr>
          <w:rStyle w:val="ac"/>
          <w:b w:val="0"/>
          <w:color w:val="000000"/>
          <w:sz w:val="27"/>
          <w:szCs w:val="27"/>
        </w:rPr>
        <w:t>м темам</w:t>
      </w:r>
      <w:proofErr w:type="gramStart"/>
      <w:r w:rsidR="00371CDE">
        <w:rPr>
          <w:rStyle w:val="ac"/>
          <w:b w:val="0"/>
          <w:color w:val="000000"/>
          <w:sz w:val="27"/>
          <w:szCs w:val="27"/>
        </w:rPr>
        <w:t xml:space="preserve"> </w:t>
      </w:r>
      <w:r w:rsidR="00F32B07">
        <w:rPr>
          <w:rStyle w:val="ac"/>
          <w:b w:val="0"/>
          <w:color w:val="000000"/>
          <w:sz w:val="27"/>
          <w:szCs w:val="27"/>
        </w:rPr>
        <w:t>,</w:t>
      </w:r>
      <w:proofErr w:type="gramEnd"/>
      <w:r w:rsidR="00F32B07">
        <w:rPr>
          <w:rStyle w:val="ac"/>
          <w:b w:val="0"/>
          <w:color w:val="000000"/>
          <w:sz w:val="27"/>
          <w:szCs w:val="27"/>
        </w:rPr>
        <w:t>согласно графика</w:t>
      </w:r>
      <w:r w:rsidR="00DE479E">
        <w:rPr>
          <w:rStyle w:val="ac"/>
          <w:b w:val="0"/>
          <w:color w:val="000000"/>
          <w:sz w:val="27"/>
          <w:szCs w:val="27"/>
        </w:rPr>
        <w:t xml:space="preserve"> 3 раза в год. В 2019</w:t>
      </w:r>
      <w:r w:rsidR="00371CDE">
        <w:rPr>
          <w:rStyle w:val="ac"/>
          <w:b w:val="0"/>
          <w:color w:val="000000"/>
          <w:sz w:val="27"/>
          <w:szCs w:val="27"/>
        </w:rPr>
        <w:t xml:space="preserve"> </w:t>
      </w:r>
      <w:r w:rsidRPr="00F935F2">
        <w:rPr>
          <w:rStyle w:val="ac"/>
          <w:b w:val="0"/>
          <w:color w:val="000000"/>
          <w:sz w:val="27"/>
          <w:szCs w:val="27"/>
        </w:rPr>
        <w:t xml:space="preserve">учебном году </w:t>
      </w:r>
      <w:r w:rsidRPr="00F935F2">
        <w:rPr>
          <w:rStyle w:val="apple-converted-space"/>
          <w:bCs/>
          <w:color w:val="000000"/>
          <w:sz w:val="27"/>
          <w:szCs w:val="27"/>
        </w:rPr>
        <w:t> </w:t>
      </w:r>
      <w:r w:rsidRPr="00F935F2">
        <w:rPr>
          <w:rStyle w:val="ac"/>
          <w:b w:val="0"/>
          <w:color w:val="000000"/>
          <w:sz w:val="27"/>
          <w:szCs w:val="27"/>
        </w:rPr>
        <w:t>прошли курсы профессиональной переподготовки</w:t>
      </w:r>
      <w:proofErr w:type="gramStart"/>
      <w:r w:rsidRPr="00F935F2">
        <w:rPr>
          <w:rStyle w:val="ac"/>
          <w:b w:val="0"/>
          <w:color w:val="000000"/>
          <w:sz w:val="27"/>
          <w:szCs w:val="27"/>
        </w:rPr>
        <w:t xml:space="preserve"> ;</w:t>
      </w:r>
      <w:proofErr w:type="gramEnd"/>
    </w:p>
    <w:p w:rsidR="00371CDE" w:rsidRDefault="004E6068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1.Мартюшова Татьяна Александровна  (заведующая) курсы по дополнительной образовательной программе по теме « Лицензирование образовательной деятельности. </w:t>
      </w:r>
      <w:proofErr w:type="gramStart"/>
      <w:r>
        <w:rPr>
          <w:rStyle w:val="ac"/>
          <w:b w:val="0"/>
          <w:color w:val="000000"/>
          <w:sz w:val="27"/>
          <w:szCs w:val="27"/>
        </w:rPr>
        <w:t>Контроль за</w:t>
      </w:r>
      <w:proofErr w:type="gramEnd"/>
      <w:r>
        <w:rPr>
          <w:rStyle w:val="ac"/>
          <w:b w:val="0"/>
          <w:color w:val="000000"/>
          <w:sz w:val="27"/>
          <w:szCs w:val="27"/>
        </w:rPr>
        <w:t xml:space="preserve"> исполнением законодательства».</w:t>
      </w:r>
    </w:p>
    <w:p w:rsidR="00371CDE" w:rsidRDefault="00C26248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lastRenderedPageBreak/>
        <w:t>2</w:t>
      </w:r>
      <w:r w:rsidR="004E6068">
        <w:rPr>
          <w:rStyle w:val="ac"/>
          <w:b w:val="0"/>
          <w:color w:val="000000"/>
          <w:sz w:val="27"/>
          <w:szCs w:val="27"/>
        </w:rPr>
        <w:t xml:space="preserve">. Сагайдак Раиса Александровна </w:t>
      </w:r>
      <w:proofErr w:type="gramStart"/>
      <w:r w:rsidR="004E6068">
        <w:rPr>
          <w:rStyle w:val="ac"/>
          <w:b w:val="0"/>
          <w:color w:val="000000"/>
          <w:sz w:val="27"/>
          <w:szCs w:val="27"/>
        </w:rPr>
        <w:t xml:space="preserve">( </w:t>
      </w:r>
      <w:proofErr w:type="gramEnd"/>
      <w:r w:rsidR="004E6068">
        <w:rPr>
          <w:rStyle w:val="ac"/>
          <w:b w:val="0"/>
          <w:color w:val="000000"/>
          <w:sz w:val="27"/>
          <w:szCs w:val="27"/>
        </w:rPr>
        <w:t>тренер-преподаватель в бассейне)</w:t>
      </w:r>
      <w:r w:rsidR="005118CD">
        <w:rPr>
          <w:rStyle w:val="ac"/>
          <w:b w:val="0"/>
          <w:color w:val="000000"/>
          <w:sz w:val="27"/>
          <w:szCs w:val="27"/>
        </w:rPr>
        <w:t xml:space="preserve"> курсы по программе «Педагогические технологии дошкольного физического воспитания при реализации ФГОС. Оздоровительное плавание детей ранено и дошкольного возраста».</w:t>
      </w:r>
    </w:p>
    <w:p w:rsidR="00371CDE" w:rsidRDefault="00C26248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3</w:t>
      </w:r>
      <w:r w:rsidR="005118CD">
        <w:rPr>
          <w:rStyle w:val="ac"/>
          <w:b w:val="0"/>
          <w:color w:val="000000"/>
          <w:sz w:val="27"/>
          <w:szCs w:val="27"/>
        </w:rPr>
        <w:t xml:space="preserve">. </w:t>
      </w:r>
      <w:proofErr w:type="spellStart"/>
      <w:r w:rsidR="005118CD">
        <w:rPr>
          <w:rStyle w:val="ac"/>
          <w:b w:val="0"/>
          <w:color w:val="000000"/>
          <w:sz w:val="27"/>
          <w:szCs w:val="27"/>
        </w:rPr>
        <w:t>Черкесова</w:t>
      </w:r>
      <w:proofErr w:type="spellEnd"/>
      <w:r w:rsidR="005118CD">
        <w:rPr>
          <w:rStyle w:val="ac"/>
          <w:b w:val="0"/>
          <w:color w:val="000000"/>
          <w:sz w:val="27"/>
          <w:szCs w:val="27"/>
        </w:rPr>
        <w:t xml:space="preserve"> Надежда Алексеевна </w:t>
      </w:r>
      <w:proofErr w:type="gramStart"/>
      <w:r w:rsidR="005118CD">
        <w:rPr>
          <w:rStyle w:val="ac"/>
          <w:b w:val="0"/>
          <w:color w:val="000000"/>
          <w:sz w:val="27"/>
          <w:szCs w:val="27"/>
        </w:rPr>
        <w:t xml:space="preserve">( </w:t>
      </w:r>
      <w:proofErr w:type="gramEnd"/>
      <w:r w:rsidR="005118CD">
        <w:rPr>
          <w:rStyle w:val="ac"/>
          <w:b w:val="0"/>
          <w:color w:val="000000"/>
          <w:sz w:val="27"/>
          <w:szCs w:val="27"/>
        </w:rPr>
        <w:t>воспитатель – декабрь 2018 г ) по программе « Формирование элементарных математических представлений из области естествознания у детей в контексте ФГОС ДО»</w:t>
      </w:r>
    </w:p>
    <w:p w:rsidR="00C26248" w:rsidRDefault="005118CD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4. Ли Светлана Валерьевна (педагог – психолог) по программе « Организация психолого-педагогического сопровождения образования детей с ограниченными возможностями здоровья в условиях реализации ФГОС </w:t>
      </w:r>
      <w:proofErr w:type="gramStart"/>
      <w:r>
        <w:rPr>
          <w:rStyle w:val="ac"/>
          <w:b w:val="0"/>
          <w:color w:val="000000"/>
          <w:sz w:val="27"/>
          <w:szCs w:val="27"/>
        </w:rPr>
        <w:t>ДО</w:t>
      </w:r>
      <w:proofErr w:type="gramEnd"/>
      <w:r>
        <w:rPr>
          <w:rStyle w:val="ac"/>
          <w:b w:val="0"/>
          <w:color w:val="000000"/>
          <w:sz w:val="27"/>
          <w:szCs w:val="27"/>
        </w:rPr>
        <w:t>».</w:t>
      </w:r>
    </w:p>
    <w:p w:rsidR="00DE479E" w:rsidRDefault="00DE479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Учитель – логопед </w:t>
      </w:r>
      <w:proofErr w:type="spellStart"/>
      <w:r>
        <w:rPr>
          <w:rStyle w:val="ac"/>
          <w:b w:val="0"/>
          <w:color w:val="000000"/>
          <w:sz w:val="27"/>
          <w:szCs w:val="27"/>
        </w:rPr>
        <w:t>Авраменко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А.В. принимала уча</w:t>
      </w:r>
      <w:r w:rsidR="004E6068">
        <w:rPr>
          <w:rStyle w:val="ac"/>
          <w:b w:val="0"/>
          <w:color w:val="000000"/>
          <w:sz w:val="27"/>
          <w:szCs w:val="27"/>
        </w:rPr>
        <w:t>стие в проведении семинара</w:t>
      </w:r>
      <w:r>
        <w:rPr>
          <w:rStyle w:val="ac"/>
          <w:b w:val="0"/>
          <w:color w:val="000000"/>
          <w:sz w:val="27"/>
          <w:szCs w:val="27"/>
        </w:rPr>
        <w:t xml:space="preserve"> –</w:t>
      </w:r>
      <w:r w:rsidR="004E6068">
        <w:rPr>
          <w:rStyle w:val="ac"/>
          <w:b w:val="0"/>
          <w:color w:val="000000"/>
          <w:sz w:val="27"/>
          <w:szCs w:val="27"/>
        </w:rPr>
        <w:t xml:space="preserve"> практикума </w:t>
      </w:r>
      <w:r>
        <w:rPr>
          <w:rStyle w:val="ac"/>
          <w:b w:val="0"/>
          <w:color w:val="000000"/>
          <w:sz w:val="27"/>
          <w:szCs w:val="27"/>
        </w:rPr>
        <w:t xml:space="preserve">в «Областном центре диагностики и консультирования </w:t>
      </w:r>
      <w:r w:rsidR="004E6068">
        <w:rPr>
          <w:rStyle w:val="ac"/>
          <w:b w:val="0"/>
          <w:color w:val="000000"/>
          <w:sz w:val="27"/>
          <w:szCs w:val="27"/>
        </w:rPr>
        <w:t xml:space="preserve"> (Орды</w:t>
      </w:r>
      <w:r>
        <w:rPr>
          <w:rStyle w:val="ac"/>
          <w:b w:val="0"/>
          <w:color w:val="000000"/>
          <w:sz w:val="27"/>
          <w:szCs w:val="27"/>
        </w:rPr>
        <w:t>нский филиал)».</w:t>
      </w:r>
    </w:p>
    <w:p w:rsidR="00DE479E" w:rsidRDefault="00783002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Получила </w:t>
      </w:r>
      <w:r w:rsidR="00DE479E">
        <w:rPr>
          <w:rStyle w:val="ac"/>
          <w:b w:val="0"/>
          <w:color w:val="000000"/>
          <w:sz w:val="27"/>
          <w:szCs w:val="27"/>
        </w:rPr>
        <w:t xml:space="preserve"> Сертификат от 25. 10.2019</w:t>
      </w:r>
      <w:r>
        <w:rPr>
          <w:rStyle w:val="ac"/>
          <w:b w:val="0"/>
          <w:color w:val="000000"/>
          <w:sz w:val="27"/>
          <w:szCs w:val="27"/>
        </w:rPr>
        <w:t xml:space="preserve"> </w:t>
      </w:r>
      <w:r w:rsidR="00DE479E">
        <w:rPr>
          <w:rStyle w:val="ac"/>
          <w:b w:val="0"/>
          <w:color w:val="000000"/>
          <w:sz w:val="27"/>
          <w:szCs w:val="27"/>
        </w:rPr>
        <w:t>г. «Организация работы по коррекции темно</w:t>
      </w:r>
      <w:r>
        <w:rPr>
          <w:rStyle w:val="ac"/>
          <w:b w:val="0"/>
          <w:color w:val="000000"/>
          <w:sz w:val="27"/>
          <w:szCs w:val="27"/>
        </w:rPr>
        <w:t xml:space="preserve"> </w:t>
      </w:r>
      <w:r w:rsidR="00DE479E">
        <w:rPr>
          <w:rStyle w:val="ac"/>
          <w:b w:val="0"/>
          <w:color w:val="000000"/>
          <w:sz w:val="27"/>
          <w:szCs w:val="27"/>
        </w:rPr>
        <w:t>- ритмической организации речи (заикание) у детей дошкольного и младшего школьного возраста»</w:t>
      </w:r>
    </w:p>
    <w:p w:rsidR="00211937" w:rsidRPr="00287040" w:rsidRDefault="00211937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</w:p>
    <w:p w:rsidR="00C26248" w:rsidRDefault="00783002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Воспитатели</w:t>
      </w:r>
      <w:proofErr w:type="gramStart"/>
      <w:r>
        <w:rPr>
          <w:rStyle w:val="ac"/>
          <w:b w:val="0"/>
          <w:color w:val="000000"/>
          <w:sz w:val="27"/>
          <w:szCs w:val="27"/>
        </w:rPr>
        <w:t xml:space="preserve"> :</w:t>
      </w:r>
      <w:proofErr w:type="gramEnd"/>
      <w:r>
        <w:rPr>
          <w:rStyle w:val="ac"/>
          <w:b w:val="0"/>
          <w:color w:val="000000"/>
          <w:sz w:val="27"/>
          <w:szCs w:val="27"/>
        </w:rPr>
        <w:t xml:space="preserve"> Шевелева Людмила Александровна; Карелина Ольга  Николаевна; </w:t>
      </w:r>
      <w:proofErr w:type="spellStart"/>
      <w:r>
        <w:rPr>
          <w:rStyle w:val="ac"/>
          <w:b w:val="0"/>
          <w:color w:val="000000"/>
          <w:sz w:val="27"/>
          <w:szCs w:val="27"/>
        </w:rPr>
        <w:t>Шлейхер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Наталья Александровна в 2019 году получили дипломы о профессиональном образовании, по направлению  - воспитатель ДОУ.</w:t>
      </w:r>
    </w:p>
    <w:p w:rsidR="00783002" w:rsidRDefault="00783002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Воспитатель </w:t>
      </w:r>
      <w:proofErr w:type="spellStart"/>
      <w:r>
        <w:rPr>
          <w:rStyle w:val="ac"/>
          <w:b w:val="0"/>
          <w:color w:val="000000"/>
          <w:sz w:val="27"/>
          <w:szCs w:val="27"/>
        </w:rPr>
        <w:t>Григорчикова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Татьяна Сергеевна получила диплом высшего образования </w:t>
      </w:r>
      <w:proofErr w:type="gramStart"/>
      <w:r>
        <w:rPr>
          <w:rStyle w:val="ac"/>
          <w:b w:val="0"/>
          <w:color w:val="000000"/>
          <w:sz w:val="27"/>
          <w:szCs w:val="27"/>
        </w:rPr>
        <w:t xml:space="preserve">( </w:t>
      </w:r>
      <w:proofErr w:type="gramEnd"/>
      <w:r>
        <w:rPr>
          <w:rStyle w:val="ac"/>
          <w:b w:val="0"/>
          <w:color w:val="000000"/>
          <w:sz w:val="27"/>
          <w:szCs w:val="27"/>
        </w:rPr>
        <w:t>НГПУ).</w:t>
      </w:r>
    </w:p>
    <w:p w:rsidR="00783002" w:rsidRDefault="00783002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Воспитатель – </w:t>
      </w:r>
      <w:proofErr w:type="spellStart"/>
      <w:r>
        <w:rPr>
          <w:rStyle w:val="ac"/>
          <w:b w:val="0"/>
          <w:color w:val="000000"/>
          <w:sz w:val="27"/>
          <w:szCs w:val="27"/>
        </w:rPr>
        <w:t>Шлейхер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Н.А. заочно поступила в НГПУ на бюджетной основе.</w:t>
      </w:r>
    </w:p>
    <w:p w:rsidR="00F93EA4" w:rsidRDefault="00F93EA4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rStyle w:val="ac"/>
          <w:b w:val="0"/>
          <w:color w:val="000000"/>
          <w:sz w:val="27"/>
          <w:szCs w:val="27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r w:rsidRPr="001F40A9">
        <w:rPr>
          <w:rStyle w:val="ac"/>
          <w:b w:val="0"/>
          <w:color w:val="000000"/>
          <w:sz w:val="27"/>
          <w:szCs w:val="27"/>
          <w:u w:val="single"/>
        </w:rPr>
        <w:t>Укомплектовано педагогическими кадрами</w:t>
      </w:r>
      <w:r w:rsidRPr="00F935F2">
        <w:rPr>
          <w:rStyle w:val="ac"/>
          <w:b w:val="0"/>
          <w:color w:val="000000"/>
          <w:sz w:val="27"/>
          <w:szCs w:val="27"/>
        </w:rPr>
        <w:t>:</w:t>
      </w:r>
    </w:p>
    <w:p w:rsidR="00D943DE" w:rsidRDefault="00783002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всего педагогов- 16</w:t>
      </w:r>
      <w:r w:rsidR="00D943DE">
        <w:rPr>
          <w:rStyle w:val="ac"/>
          <w:b w:val="0"/>
          <w:color w:val="000000"/>
          <w:sz w:val="27"/>
          <w:szCs w:val="27"/>
        </w:rPr>
        <w:t xml:space="preserve"> человек, воспитатели-1</w:t>
      </w:r>
      <w:r>
        <w:rPr>
          <w:rStyle w:val="ac"/>
          <w:b w:val="0"/>
          <w:color w:val="000000"/>
          <w:sz w:val="27"/>
          <w:szCs w:val="27"/>
        </w:rPr>
        <w:t>2</w:t>
      </w:r>
      <w:r w:rsidR="00D943DE">
        <w:rPr>
          <w:rStyle w:val="ac"/>
          <w:b w:val="0"/>
          <w:color w:val="000000"/>
          <w:sz w:val="27"/>
          <w:szCs w:val="27"/>
        </w:rPr>
        <w:t xml:space="preserve"> человек</w:t>
      </w:r>
      <w:r w:rsidR="00D943DE" w:rsidRPr="00F935F2">
        <w:rPr>
          <w:rStyle w:val="ac"/>
          <w:b w:val="0"/>
          <w:color w:val="000000"/>
          <w:sz w:val="27"/>
          <w:szCs w:val="27"/>
        </w:rPr>
        <w:t>, музыкальный руководител</w:t>
      </w:r>
      <w:r w:rsidR="006B4F21">
        <w:rPr>
          <w:rStyle w:val="ac"/>
          <w:b w:val="0"/>
          <w:color w:val="000000"/>
          <w:sz w:val="27"/>
          <w:szCs w:val="27"/>
        </w:rPr>
        <w:t xml:space="preserve">ь-1 </w:t>
      </w:r>
      <w:r w:rsidR="00D943DE">
        <w:rPr>
          <w:rStyle w:val="ac"/>
          <w:b w:val="0"/>
          <w:color w:val="000000"/>
          <w:sz w:val="27"/>
          <w:szCs w:val="27"/>
        </w:rPr>
        <w:t xml:space="preserve">, учитель-логопед-1 </w:t>
      </w:r>
      <w:r w:rsidR="00D943DE" w:rsidRPr="00F935F2">
        <w:rPr>
          <w:rStyle w:val="ac"/>
          <w:b w:val="0"/>
          <w:color w:val="000000"/>
          <w:sz w:val="27"/>
          <w:szCs w:val="27"/>
        </w:rPr>
        <w:t>челов</w:t>
      </w:r>
      <w:r w:rsidR="00D943DE">
        <w:rPr>
          <w:rStyle w:val="ac"/>
          <w:b w:val="0"/>
          <w:color w:val="000000"/>
          <w:sz w:val="27"/>
          <w:szCs w:val="27"/>
        </w:rPr>
        <w:t xml:space="preserve">ек, </w:t>
      </w:r>
      <w:r w:rsidR="00883831">
        <w:rPr>
          <w:rStyle w:val="ac"/>
          <w:b w:val="0"/>
          <w:color w:val="000000"/>
          <w:sz w:val="27"/>
          <w:szCs w:val="27"/>
        </w:rPr>
        <w:t xml:space="preserve"> тренер-преподаватель – 1; </w:t>
      </w:r>
    </w:p>
    <w:p w:rsidR="00883831" w:rsidRDefault="00883831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>педагог – психолог – 1.</w:t>
      </w:r>
    </w:p>
    <w:p w:rsidR="00F93EA4" w:rsidRDefault="00F93EA4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</w:p>
    <w:p w:rsidR="00783002" w:rsidRPr="00783002" w:rsidRDefault="00783002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color w:val="000000"/>
          <w:sz w:val="27"/>
          <w:szCs w:val="27"/>
        </w:rPr>
      </w:pPr>
      <w:r w:rsidRPr="00783002">
        <w:rPr>
          <w:rStyle w:val="ac"/>
          <w:color w:val="000000"/>
          <w:sz w:val="27"/>
          <w:szCs w:val="27"/>
        </w:rPr>
        <w:t>Проблема с кадрами: нужно 2 воспитателя</w:t>
      </w:r>
    </w:p>
    <w:p w:rsidR="00D943DE" w:rsidRDefault="00783002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( </w:t>
      </w:r>
      <w:proofErr w:type="spellStart"/>
      <w:r>
        <w:rPr>
          <w:rStyle w:val="ac"/>
          <w:b w:val="0"/>
          <w:color w:val="000000"/>
          <w:sz w:val="27"/>
          <w:szCs w:val="27"/>
        </w:rPr>
        <w:t>Деревянкина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Е.А. – уехала; </w:t>
      </w:r>
      <w:proofErr w:type="spellStart"/>
      <w:r>
        <w:rPr>
          <w:rStyle w:val="ac"/>
          <w:b w:val="0"/>
          <w:color w:val="000000"/>
          <w:sz w:val="27"/>
          <w:szCs w:val="27"/>
        </w:rPr>
        <w:t>Москаленко</w:t>
      </w:r>
      <w:proofErr w:type="spellEnd"/>
      <w:r>
        <w:rPr>
          <w:rStyle w:val="ac"/>
          <w:b w:val="0"/>
          <w:color w:val="000000"/>
          <w:sz w:val="27"/>
          <w:szCs w:val="27"/>
        </w:rPr>
        <w:t xml:space="preserve"> Л.Г.- ушла на пенсию) </w:t>
      </w:r>
    </w:p>
    <w:p w:rsidR="00783002" w:rsidRDefault="00783002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b w:val="0"/>
          <w:color w:val="000000"/>
          <w:sz w:val="27"/>
          <w:szCs w:val="27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 </w:t>
      </w:r>
      <w:r w:rsidRPr="00F935F2">
        <w:rPr>
          <w:rStyle w:val="ac"/>
          <w:b w:val="0"/>
          <w:color w:val="000000"/>
          <w:sz w:val="27"/>
          <w:szCs w:val="27"/>
        </w:rPr>
        <w:t>В ДОУ организованы различные формы обучения пе</w:t>
      </w:r>
      <w:r>
        <w:rPr>
          <w:rStyle w:val="ac"/>
          <w:b w:val="0"/>
          <w:color w:val="000000"/>
          <w:sz w:val="27"/>
          <w:szCs w:val="27"/>
        </w:rPr>
        <w:t>дагогов (проводятся консультации</w:t>
      </w:r>
      <w:r w:rsidRPr="00F935F2">
        <w:rPr>
          <w:rStyle w:val="ac"/>
          <w:b w:val="0"/>
          <w:color w:val="000000"/>
          <w:sz w:val="27"/>
          <w:szCs w:val="27"/>
        </w:rPr>
        <w:t>, семинары, практические занятия).</w:t>
      </w:r>
    </w:p>
    <w:p w:rsidR="00D943DE" w:rsidRDefault="00D943DE" w:rsidP="00D943DE">
      <w:pPr>
        <w:pStyle w:val="af9"/>
        <w:shd w:val="clear" w:color="auto" w:fill="FCFEFC"/>
        <w:spacing w:before="28" w:beforeAutospacing="0" w:after="238" w:afterAutospacing="0" w:line="270" w:lineRule="atLeast"/>
        <w:rPr>
          <w:rStyle w:val="ac"/>
          <w:b w:val="0"/>
          <w:color w:val="000000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    За от</w:t>
      </w:r>
      <w:r w:rsidR="00104879">
        <w:rPr>
          <w:rStyle w:val="ac"/>
          <w:b w:val="0"/>
          <w:color w:val="000000"/>
          <w:sz w:val="27"/>
          <w:szCs w:val="27"/>
        </w:rPr>
        <w:t>четный год было проведено пять педагогических советов</w:t>
      </w:r>
      <w:r w:rsidRPr="00F935F2">
        <w:rPr>
          <w:rStyle w:val="ac"/>
          <w:b w:val="0"/>
          <w:color w:val="000000"/>
          <w:sz w:val="27"/>
          <w:szCs w:val="27"/>
        </w:rPr>
        <w:t>, которые включали теоретический материал (доклады, сообщения), аналитический материал (анализ состояния работы по направлениям)</w:t>
      </w:r>
      <w:r w:rsidR="00883831">
        <w:rPr>
          <w:rStyle w:val="ac"/>
          <w:b w:val="0"/>
          <w:color w:val="000000"/>
          <w:sz w:val="27"/>
          <w:szCs w:val="27"/>
        </w:rPr>
        <w:t xml:space="preserve"> Консультации для педагогов, мастер- классы, открытые просмотры занятий</w:t>
      </w:r>
      <w:proofErr w:type="gramStart"/>
      <w:r w:rsidR="00883831">
        <w:rPr>
          <w:rStyle w:val="ac"/>
          <w:b w:val="0"/>
          <w:color w:val="000000"/>
          <w:sz w:val="27"/>
          <w:szCs w:val="27"/>
        </w:rPr>
        <w:t xml:space="preserve"> .</w:t>
      </w:r>
      <w:proofErr w:type="gramEnd"/>
    </w:p>
    <w:p w:rsidR="00D943DE" w:rsidRPr="00F935F2" w:rsidRDefault="00D943DE" w:rsidP="00D943DE">
      <w:pPr>
        <w:pStyle w:val="af9"/>
        <w:shd w:val="clear" w:color="auto" w:fill="FCFEFC"/>
        <w:spacing w:before="28" w:beforeAutospacing="0" w:after="238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lastRenderedPageBreak/>
        <w:t xml:space="preserve">Вся проводимая работа в ДОУ велась </w:t>
      </w:r>
      <w:proofErr w:type="gramStart"/>
      <w:r>
        <w:rPr>
          <w:rStyle w:val="ac"/>
          <w:b w:val="0"/>
          <w:color w:val="000000"/>
          <w:sz w:val="27"/>
          <w:szCs w:val="27"/>
        </w:rPr>
        <w:t>соглас</w:t>
      </w:r>
      <w:r w:rsidR="00803844">
        <w:rPr>
          <w:rStyle w:val="ac"/>
          <w:b w:val="0"/>
          <w:color w:val="000000"/>
          <w:sz w:val="27"/>
          <w:szCs w:val="27"/>
        </w:rPr>
        <w:t>но</w:t>
      </w:r>
      <w:proofErr w:type="gramEnd"/>
      <w:r w:rsidR="00803844">
        <w:rPr>
          <w:rStyle w:val="ac"/>
          <w:b w:val="0"/>
          <w:color w:val="000000"/>
          <w:sz w:val="27"/>
          <w:szCs w:val="27"/>
        </w:rPr>
        <w:t xml:space="preserve"> г</w:t>
      </w:r>
      <w:r w:rsidR="00783002">
        <w:rPr>
          <w:rStyle w:val="ac"/>
          <w:b w:val="0"/>
          <w:color w:val="000000"/>
          <w:sz w:val="27"/>
          <w:szCs w:val="27"/>
        </w:rPr>
        <w:t xml:space="preserve">одового плана работы на 2018-2019 </w:t>
      </w:r>
      <w:r>
        <w:rPr>
          <w:rStyle w:val="ac"/>
          <w:b w:val="0"/>
          <w:color w:val="000000"/>
          <w:sz w:val="27"/>
          <w:szCs w:val="27"/>
        </w:rPr>
        <w:t xml:space="preserve"> учебный год (педсоветы, консультации, родительские собрания, открытые просмотры, выставки, утрен</w:t>
      </w:r>
      <w:r w:rsidR="00803844">
        <w:rPr>
          <w:rStyle w:val="ac"/>
          <w:b w:val="0"/>
          <w:color w:val="000000"/>
          <w:sz w:val="27"/>
          <w:szCs w:val="27"/>
        </w:rPr>
        <w:t xml:space="preserve">ники, </w:t>
      </w:r>
      <w:r>
        <w:rPr>
          <w:rStyle w:val="ac"/>
          <w:b w:val="0"/>
          <w:color w:val="000000"/>
          <w:sz w:val="27"/>
          <w:szCs w:val="27"/>
        </w:rPr>
        <w:t xml:space="preserve"> и</w:t>
      </w:r>
      <w:r w:rsidR="00A176A8">
        <w:rPr>
          <w:rStyle w:val="ac"/>
          <w:b w:val="0"/>
          <w:color w:val="000000"/>
          <w:sz w:val="27"/>
          <w:szCs w:val="27"/>
        </w:rPr>
        <w:t xml:space="preserve"> </w:t>
      </w:r>
      <w:r>
        <w:rPr>
          <w:rStyle w:val="ac"/>
          <w:b w:val="0"/>
          <w:color w:val="000000"/>
          <w:sz w:val="27"/>
          <w:szCs w:val="27"/>
        </w:rPr>
        <w:t>т. д).</w:t>
      </w:r>
    </w:p>
    <w:p w:rsidR="00D943DE" w:rsidRPr="009852BA" w:rsidRDefault="00D943DE" w:rsidP="00D943DE">
      <w:pPr>
        <w:spacing w:before="156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Таким образом, уровень базового образования педагог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достаточно положительный</w:t>
      </w:r>
      <w:proofErr w:type="gramEnd"/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, наблюдается рост профессиональной компетенции, совершенствуется педагогическое мастерство, что оказывает положительное влияние на качество воспитательно-образовательного процесса.</w:t>
      </w:r>
    </w:p>
    <w:p w:rsidR="00D943DE" w:rsidRPr="009852BA" w:rsidRDefault="00D943DE" w:rsidP="00D943DE">
      <w:pPr>
        <w:spacing w:before="36" w:line="273" w:lineRule="atLeast"/>
        <w:textAlignment w:val="top"/>
        <w:rPr>
          <w:rFonts w:ascii="Arial" w:eastAsia="Times New Roman" w:hAnsi="Arial" w:cs="Arial"/>
          <w:color w:val="426818"/>
          <w:sz w:val="16"/>
          <w:szCs w:val="16"/>
          <w:lang w:val="ru-RU" w:eastAsia="ru-RU" w:bidi="ar-SA"/>
        </w:rPr>
      </w:pPr>
    </w:p>
    <w:p w:rsidR="00514A1A" w:rsidRDefault="00514A1A" w:rsidP="00AA4E70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362931" w:rsidRDefault="00F814B5" w:rsidP="00F814B5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Что планировали и что сделали во время ремонта 2019 года</w:t>
      </w:r>
    </w:p>
    <w:p w:rsidR="00F814B5" w:rsidRPr="00F814B5" w:rsidRDefault="00F814B5" w:rsidP="00F814B5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362931" w:rsidRPr="00F93EA4" w:rsidRDefault="00362931" w:rsidP="00362931">
      <w:pPr>
        <w:rPr>
          <w:b/>
          <w:sz w:val="28"/>
          <w:szCs w:val="28"/>
          <w:lang w:val="ru-RU" w:eastAsia="ru-RU" w:bidi="ar-SA"/>
        </w:rPr>
      </w:pPr>
      <w:r w:rsidRPr="00362931">
        <w:rPr>
          <w:sz w:val="28"/>
          <w:szCs w:val="28"/>
          <w:lang w:val="ru-RU" w:eastAsia="ru-RU" w:bidi="ar-SA"/>
        </w:rPr>
        <w:t>1. Полностью белить и красить групповые комнаты</w:t>
      </w:r>
      <w:r>
        <w:rPr>
          <w:sz w:val="28"/>
          <w:szCs w:val="28"/>
          <w:lang w:val="ru-RU" w:eastAsia="ru-RU" w:bidi="ar-SA"/>
        </w:rPr>
        <w:t xml:space="preserve"> ДОУ </w:t>
      </w:r>
      <w:r w:rsidR="00F814B5">
        <w:rPr>
          <w:sz w:val="28"/>
          <w:szCs w:val="28"/>
          <w:lang w:val="ru-RU" w:eastAsia="ru-RU" w:bidi="ar-SA"/>
        </w:rPr>
        <w:t xml:space="preserve">и коридоры, подсобные помещения </w:t>
      </w:r>
      <w:r w:rsidR="00F814B5" w:rsidRPr="00F93EA4">
        <w:rPr>
          <w:b/>
          <w:sz w:val="28"/>
          <w:szCs w:val="28"/>
          <w:lang w:val="ru-RU" w:eastAsia="ru-RU" w:bidi="ar-SA"/>
        </w:rPr>
        <w:t>+ выполнили</w:t>
      </w:r>
    </w:p>
    <w:p w:rsidR="00A81B4D" w:rsidRDefault="00362931" w:rsidP="00362931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 Продолжить</w:t>
      </w:r>
      <w:r w:rsidR="00A81B4D">
        <w:rPr>
          <w:sz w:val="28"/>
          <w:szCs w:val="28"/>
          <w:lang w:val="ru-RU" w:eastAsia="ru-RU" w:bidi="ar-SA"/>
        </w:rPr>
        <w:t xml:space="preserve"> обшивать групповые комнаты  </w:t>
      </w:r>
      <w:proofErr w:type="gramStart"/>
      <w:r w:rsidR="00A81B4D">
        <w:rPr>
          <w:sz w:val="28"/>
          <w:szCs w:val="28"/>
          <w:lang w:val="ru-RU" w:eastAsia="ru-RU" w:bidi="ar-SA"/>
        </w:rPr>
        <w:t>гипсокартонном</w:t>
      </w:r>
      <w:proofErr w:type="gramEnd"/>
    </w:p>
    <w:p w:rsidR="00362931" w:rsidRDefault="00A81B4D" w:rsidP="00362931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( группа № 1 и 5)</w:t>
      </w:r>
      <w:r w:rsidR="00F814B5">
        <w:rPr>
          <w:sz w:val="28"/>
          <w:szCs w:val="28"/>
          <w:lang w:val="ru-RU" w:eastAsia="ru-RU" w:bidi="ar-SA"/>
        </w:rPr>
        <w:t xml:space="preserve"> </w:t>
      </w:r>
      <w:r w:rsidR="00F814B5" w:rsidRPr="00F93EA4">
        <w:rPr>
          <w:b/>
          <w:sz w:val="28"/>
          <w:szCs w:val="28"/>
          <w:lang w:val="ru-RU" w:eastAsia="ru-RU" w:bidi="ar-SA"/>
        </w:rPr>
        <w:t>+ выполнили</w:t>
      </w:r>
    </w:p>
    <w:p w:rsidR="00A81B4D" w:rsidRDefault="00A81B4D" w:rsidP="00362931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3. Выложить плиткой прививочный кабинет в </w:t>
      </w:r>
      <w:r w:rsidR="00F814B5">
        <w:rPr>
          <w:sz w:val="28"/>
          <w:szCs w:val="28"/>
          <w:lang w:val="ru-RU" w:eastAsia="ru-RU" w:bidi="ar-SA"/>
        </w:rPr>
        <w:t>выполнили</w:t>
      </w:r>
      <w:r w:rsidR="00F93EA4" w:rsidRPr="00F93EA4">
        <w:rPr>
          <w:sz w:val="28"/>
          <w:szCs w:val="28"/>
          <w:lang w:val="ru-RU" w:eastAsia="ru-RU" w:bidi="ar-SA"/>
        </w:rPr>
        <w:t xml:space="preserve"> </w:t>
      </w:r>
      <w:proofErr w:type="gramStart"/>
      <w:r w:rsidR="00F93EA4" w:rsidRPr="00F93EA4">
        <w:rPr>
          <w:b/>
          <w:sz w:val="28"/>
          <w:szCs w:val="28"/>
          <w:lang w:val="ru-RU" w:eastAsia="ru-RU" w:bidi="ar-SA"/>
        </w:rPr>
        <w:t>медицинском</w:t>
      </w:r>
      <w:proofErr w:type="gramEnd"/>
      <w:r w:rsidR="00F93EA4" w:rsidRPr="00F93EA4">
        <w:rPr>
          <w:b/>
          <w:sz w:val="28"/>
          <w:szCs w:val="28"/>
          <w:lang w:val="ru-RU" w:eastAsia="ru-RU" w:bidi="ar-SA"/>
        </w:rPr>
        <w:t xml:space="preserve"> +</w:t>
      </w:r>
    </w:p>
    <w:p w:rsidR="00A81B4D" w:rsidRPr="00F93EA4" w:rsidRDefault="00A81B4D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4. Выложить плиткой комнату для хранения детских халатов и комнату, где находятся моющие, чистящие принадлежности, </w:t>
      </w:r>
      <w:proofErr w:type="spellStart"/>
      <w:r>
        <w:rPr>
          <w:sz w:val="28"/>
          <w:szCs w:val="28"/>
          <w:lang w:val="ru-RU" w:eastAsia="ru-RU" w:bidi="ar-SA"/>
        </w:rPr>
        <w:t>теплонагреватель</w:t>
      </w:r>
      <w:proofErr w:type="spellEnd"/>
      <w:r>
        <w:rPr>
          <w:sz w:val="28"/>
          <w:szCs w:val="28"/>
          <w:lang w:val="ru-RU" w:eastAsia="ru-RU" w:bidi="ar-SA"/>
        </w:rPr>
        <w:t>.</w:t>
      </w:r>
      <w:r w:rsidR="00F814B5">
        <w:rPr>
          <w:sz w:val="28"/>
          <w:szCs w:val="28"/>
          <w:lang w:val="ru-RU" w:eastAsia="ru-RU" w:bidi="ar-SA"/>
        </w:rPr>
        <w:t xml:space="preserve"> + выложили только в одной комнате </w:t>
      </w:r>
      <w:proofErr w:type="gramStart"/>
      <w:r w:rsidR="00F814B5" w:rsidRPr="00F93EA4">
        <w:rPr>
          <w:b/>
          <w:sz w:val="28"/>
          <w:szCs w:val="28"/>
          <w:lang w:val="ru-RU" w:eastAsia="ru-RU" w:bidi="ar-SA"/>
        </w:rPr>
        <w:t xml:space="preserve">( </w:t>
      </w:r>
      <w:proofErr w:type="gramEnd"/>
      <w:r w:rsidR="00F814B5" w:rsidRPr="00F93EA4">
        <w:rPr>
          <w:b/>
          <w:sz w:val="28"/>
          <w:szCs w:val="28"/>
          <w:lang w:val="ru-RU" w:eastAsia="ru-RU" w:bidi="ar-SA"/>
        </w:rPr>
        <w:t>не правильно посчитали квадраты, плитки не хватило)</w:t>
      </w:r>
      <w:r w:rsidR="00F93EA4">
        <w:rPr>
          <w:b/>
          <w:sz w:val="28"/>
          <w:szCs w:val="28"/>
          <w:lang w:val="ru-RU" w:eastAsia="ru-RU" w:bidi="ar-SA"/>
        </w:rPr>
        <w:t>-</w:t>
      </w:r>
    </w:p>
    <w:p w:rsidR="00A81B4D" w:rsidRPr="00F93EA4" w:rsidRDefault="00A81B4D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5. Необходимо каким то образом добавить по одному детскому унитазу в группе № 1,2,3.</w:t>
      </w:r>
      <w:r w:rsidR="00F814B5">
        <w:rPr>
          <w:sz w:val="28"/>
          <w:szCs w:val="28"/>
          <w:lang w:val="ru-RU" w:eastAsia="ru-RU" w:bidi="ar-SA"/>
        </w:rPr>
        <w:t xml:space="preserve"> </w:t>
      </w:r>
      <w:r w:rsidR="00F814B5" w:rsidRPr="00F93EA4">
        <w:rPr>
          <w:b/>
          <w:sz w:val="28"/>
          <w:szCs w:val="28"/>
          <w:lang w:val="ru-RU" w:eastAsia="ru-RU" w:bidi="ar-SA"/>
        </w:rPr>
        <w:t xml:space="preserve">+ выполнили </w:t>
      </w:r>
      <w:proofErr w:type="gramStart"/>
      <w:r w:rsidR="00F814B5" w:rsidRPr="00F93EA4">
        <w:rPr>
          <w:b/>
          <w:sz w:val="28"/>
          <w:szCs w:val="28"/>
          <w:lang w:val="ru-RU" w:eastAsia="ru-RU" w:bidi="ar-SA"/>
        </w:rPr>
        <w:t xml:space="preserve">( </w:t>
      </w:r>
      <w:proofErr w:type="gramEnd"/>
      <w:r w:rsidR="00F814B5" w:rsidRPr="00F93EA4">
        <w:rPr>
          <w:b/>
          <w:sz w:val="28"/>
          <w:szCs w:val="28"/>
          <w:lang w:val="ru-RU" w:eastAsia="ru-RU" w:bidi="ar-SA"/>
        </w:rPr>
        <w:t>добавили по одному унитазу)</w:t>
      </w:r>
    </w:p>
    <w:p w:rsidR="00A81B4D" w:rsidRPr="00F93EA4" w:rsidRDefault="00A81B4D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6. Оборудовать кабинет для учителя-психолога ( где храня</w:t>
      </w:r>
      <w:r w:rsidR="00676B50">
        <w:rPr>
          <w:sz w:val="28"/>
          <w:szCs w:val="28"/>
          <w:lang w:val="ru-RU" w:eastAsia="ru-RU" w:bidi="ar-SA"/>
        </w:rPr>
        <w:t>тся постельные принадлежности),</w:t>
      </w:r>
      <w:r>
        <w:rPr>
          <w:sz w:val="28"/>
          <w:szCs w:val="28"/>
          <w:lang w:val="ru-RU" w:eastAsia="ru-RU" w:bidi="ar-SA"/>
        </w:rPr>
        <w:t xml:space="preserve"> их перенести в методический кабинет, сделать в метод кабинете шкаф</w:t>
      </w:r>
      <w:r w:rsidR="00AA4249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- стеллаж для хранения белья, убрать самодельный полированный  и на этом месте</w:t>
      </w:r>
      <w:r w:rsidR="00514A1A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( шкаф </w:t>
      </w:r>
      <w:proofErr w:type="gramStart"/>
      <w:r>
        <w:rPr>
          <w:sz w:val="28"/>
          <w:szCs w:val="28"/>
          <w:lang w:val="ru-RU" w:eastAsia="ru-RU" w:bidi="ar-SA"/>
        </w:rPr>
        <w:t>–к</w:t>
      </w:r>
      <w:proofErr w:type="gramEnd"/>
      <w:r>
        <w:rPr>
          <w:sz w:val="28"/>
          <w:szCs w:val="28"/>
          <w:lang w:val="ru-RU" w:eastAsia="ru-RU" w:bidi="ar-SA"/>
        </w:rPr>
        <w:t>упе) для белья.</w:t>
      </w:r>
      <w:r w:rsidR="00F814B5">
        <w:rPr>
          <w:sz w:val="28"/>
          <w:szCs w:val="28"/>
          <w:lang w:val="ru-RU" w:eastAsia="ru-RU" w:bidi="ar-SA"/>
        </w:rPr>
        <w:t xml:space="preserve"> </w:t>
      </w:r>
      <w:r w:rsidR="00F814B5" w:rsidRPr="00F93EA4">
        <w:rPr>
          <w:b/>
          <w:sz w:val="28"/>
          <w:szCs w:val="28"/>
          <w:lang w:val="ru-RU" w:eastAsia="ru-RU" w:bidi="ar-SA"/>
        </w:rPr>
        <w:t>+ выполнили ( теперь у нас есть хорошо оборудованный кабинет психолога).</w:t>
      </w:r>
    </w:p>
    <w:p w:rsidR="00A81B4D" w:rsidRPr="00F93EA4" w:rsidRDefault="00A81B4D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7. </w:t>
      </w:r>
      <w:r w:rsidR="004E32BA">
        <w:rPr>
          <w:sz w:val="28"/>
          <w:szCs w:val="28"/>
          <w:lang w:val="ru-RU" w:eastAsia="ru-RU" w:bidi="ar-SA"/>
        </w:rPr>
        <w:t xml:space="preserve"> Ремонтировать</w:t>
      </w:r>
      <w:r w:rsidR="00F814B5">
        <w:rPr>
          <w:sz w:val="28"/>
          <w:szCs w:val="28"/>
          <w:lang w:val="ru-RU" w:eastAsia="ru-RU" w:bidi="ar-SA"/>
        </w:rPr>
        <w:t xml:space="preserve"> и красить малые формы на улице </w:t>
      </w:r>
      <w:r w:rsidR="00F814B5" w:rsidRPr="00F93EA4">
        <w:rPr>
          <w:b/>
          <w:sz w:val="28"/>
          <w:szCs w:val="28"/>
          <w:lang w:val="ru-RU" w:eastAsia="ru-RU" w:bidi="ar-SA"/>
        </w:rPr>
        <w:t>+ выполнили.</w:t>
      </w:r>
    </w:p>
    <w:p w:rsidR="004E32BA" w:rsidRPr="00F93EA4" w:rsidRDefault="004E32BA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8. По настоящему отремонтировать слив на крыше над 5 группой </w:t>
      </w:r>
      <w:proofErr w:type="gramStart"/>
      <w:r>
        <w:rPr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sz w:val="28"/>
          <w:szCs w:val="28"/>
          <w:lang w:val="ru-RU" w:eastAsia="ru-RU" w:bidi="ar-SA"/>
        </w:rPr>
        <w:t>в феврале 2019 года во время оттепели снова все пробежало!!!)</w:t>
      </w:r>
      <w:r w:rsidR="00F814B5">
        <w:rPr>
          <w:sz w:val="28"/>
          <w:szCs w:val="28"/>
          <w:lang w:val="ru-RU" w:eastAsia="ru-RU" w:bidi="ar-SA"/>
        </w:rPr>
        <w:t xml:space="preserve"> </w:t>
      </w:r>
      <w:r w:rsidR="00F814B5" w:rsidRPr="00F93EA4">
        <w:rPr>
          <w:b/>
          <w:sz w:val="28"/>
          <w:szCs w:val="28"/>
          <w:lang w:val="ru-RU" w:eastAsia="ru-RU" w:bidi="ar-SA"/>
        </w:rPr>
        <w:t>+ вроде выполнили, пока осенью не бежало!</w:t>
      </w:r>
    </w:p>
    <w:p w:rsidR="004E32BA" w:rsidRPr="00F93EA4" w:rsidRDefault="004E32BA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9. Утеплить</w:t>
      </w:r>
      <w:proofErr w:type="gramStart"/>
      <w:r>
        <w:rPr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sz w:val="28"/>
          <w:szCs w:val="28"/>
          <w:lang w:val="ru-RU" w:eastAsia="ru-RU" w:bidi="ar-SA"/>
        </w:rPr>
        <w:t xml:space="preserve"> зап</w:t>
      </w:r>
      <w:r w:rsidR="00F814B5">
        <w:rPr>
          <w:sz w:val="28"/>
          <w:szCs w:val="28"/>
          <w:lang w:val="ru-RU" w:eastAsia="ru-RU" w:bidi="ar-SA"/>
        </w:rPr>
        <w:t xml:space="preserve">енить окна в групповых комнатах  </w:t>
      </w:r>
      <w:r w:rsidR="00F814B5" w:rsidRPr="00F93EA4">
        <w:rPr>
          <w:b/>
          <w:sz w:val="28"/>
          <w:szCs w:val="28"/>
          <w:lang w:val="ru-RU" w:eastAsia="ru-RU" w:bidi="ar-SA"/>
        </w:rPr>
        <w:t>+-запенили не везде ( было тепло, зима теплая).</w:t>
      </w:r>
    </w:p>
    <w:p w:rsidR="004E32BA" w:rsidRPr="00F93EA4" w:rsidRDefault="004E32BA" w:rsidP="00362931">
      <w:pPr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10. Установить поручни на входных </w:t>
      </w:r>
      <w:r w:rsidR="00F814B5">
        <w:rPr>
          <w:sz w:val="28"/>
          <w:szCs w:val="28"/>
          <w:lang w:val="ru-RU" w:eastAsia="ru-RU" w:bidi="ar-SA"/>
        </w:rPr>
        <w:t xml:space="preserve">крылечках </w:t>
      </w:r>
      <w:r w:rsidR="00F814B5" w:rsidRPr="00F93EA4">
        <w:rPr>
          <w:b/>
          <w:sz w:val="28"/>
          <w:szCs w:val="28"/>
          <w:lang w:val="ru-RU" w:eastAsia="ru-RU" w:bidi="ar-SA"/>
        </w:rPr>
        <w:t>+ выполнили и еще сделали поручни при входе в ДОУ.</w:t>
      </w:r>
    </w:p>
    <w:p w:rsidR="00676B50" w:rsidRDefault="00676B50" w:rsidP="00362931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11. Отремонти</w:t>
      </w:r>
      <w:r w:rsidR="00F814B5">
        <w:rPr>
          <w:sz w:val="28"/>
          <w:szCs w:val="28"/>
          <w:lang w:val="ru-RU" w:eastAsia="ru-RU" w:bidi="ar-SA"/>
        </w:rPr>
        <w:t xml:space="preserve">ровать уличный бассейн на улице  </w:t>
      </w:r>
      <w:r w:rsidR="00F814B5" w:rsidRPr="00F93EA4">
        <w:rPr>
          <w:b/>
          <w:sz w:val="28"/>
          <w:szCs w:val="28"/>
          <w:lang w:val="ru-RU" w:eastAsia="ru-RU" w:bidi="ar-SA"/>
        </w:rPr>
        <w:t>- не отремонтировали</w:t>
      </w:r>
      <w:r w:rsidR="00F814B5">
        <w:rPr>
          <w:sz w:val="28"/>
          <w:szCs w:val="28"/>
          <w:lang w:val="ru-RU" w:eastAsia="ru-RU" w:bidi="ar-SA"/>
        </w:rPr>
        <w:t>,</w:t>
      </w:r>
      <w:r w:rsidR="00514A1A">
        <w:rPr>
          <w:sz w:val="28"/>
          <w:szCs w:val="28"/>
          <w:lang w:val="ru-RU" w:eastAsia="ru-RU" w:bidi="ar-SA"/>
        </w:rPr>
        <w:t xml:space="preserve"> </w:t>
      </w:r>
      <w:r w:rsidR="00F814B5">
        <w:rPr>
          <w:sz w:val="28"/>
          <w:szCs w:val="28"/>
          <w:lang w:val="ru-RU" w:eastAsia="ru-RU" w:bidi="ar-SA"/>
        </w:rPr>
        <w:t xml:space="preserve"> </w:t>
      </w:r>
      <w:proofErr w:type="spellStart"/>
      <w:r w:rsidR="00F814B5">
        <w:rPr>
          <w:sz w:val="28"/>
          <w:szCs w:val="28"/>
          <w:lang w:val="ru-RU" w:eastAsia="ru-RU" w:bidi="ar-SA"/>
        </w:rPr>
        <w:t>Кучковский</w:t>
      </w:r>
      <w:proofErr w:type="spellEnd"/>
      <w:r w:rsidR="00F814B5">
        <w:rPr>
          <w:sz w:val="28"/>
          <w:szCs w:val="28"/>
          <w:lang w:val="ru-RU" w:eastAsia="ru-RU" w:bidi="ar-SA"/>
        </w:rPr>
        <w:t xml:space="preserve"> А.Е. не смог найти специалистов, но это нужно будет обязательно сделать!</w:t>
      </w:r>
    </w:p>
    <w:p w:rsidR="00676B50" w:rsidRDefault="00676B50" w:rsidP="00362931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12. Продолжать заменять уличное игровое оборудование на детских площадках</w:t>
      </w:r>
      <w:r w:rsidR="000831C7">
        <w:rPr>
          <w:sz w:val="28"/>
          <w:szCs w:val="28"/>
          <w:lang w:val="ru-RU" w:eastAsia="ru-RU" w:bidi="ar-SA"/>
        </w:rPr>
        <w:t xml:space="preserve"> </w:t>
      </w:r>
      <w:r w:rsidR="000831C7" w:rsidRPr="00F93EA4">
        <w:rPr>
          <w:b/>
          <w:sz w:val="28"/>
          <w:szCs w:val="28"/>
          <w:lang w:val="ru-RU" w:eastAsia="ru-RU" w:bidi="ar-SA"/>
        </w:rPr>
        <w:t>+ понемногу заменяем</w:t>
      </w:r>
      <w:r w:rsidR="000831C7">
        <w:rPr>
          <w:sz w:val="28"/>
          <w:szCs w:val="28"/>
          <w:lang w:val="ru-RU" w:eastAsia="ru-RU" w:bidi="ar-SA"/>
        </w:rPr>
        <w:t xml:space="preserve">, но это все дорого стоит </w:t>
      </w:r>
      <w:proofErr w:type="gramStart"/>
      <w:r w:rsidR="000831C7">
        <w:rPr>
          <w:sz w:val="28"/>
          <w:szCs w:val="28"/>
          <w:lang w:val="ru-RU" w:eastAsia="ru-RU" w:bidi="ar-SA"/>
        </w:rPr>
        <w:t xml:space="preserve">( </w:t>
      </w:r>
      <w:proofErr w:type="gramEnd"/>
      <w:r w:rsidR="000831C7">
        <w:rPr>
          <w:sz w:val="28"/>
          <w:szCs w:val="28"/>
          <w:lang w:val="ru-RU" w:eastAsia="ru-RU" w:bidi="ar-SA"/>
        </w:rPr>
        <w:t xml:space="preserve">еще </w:t>
      </w:r>
      <w:r w:rsidR="000831C7">
        <w:rPr>
          <w:sz w:val="28"/>
          <w:szCs w:val="28"/>
          <w:lang w:val="ru-RU" w:eastAsia="ru-RU" w:bidi="ar-SA"/>
        </w:rPr>
        <w:lastRenderedPageBreak/>
        <w:t>приобрели качалку –</w:t>
      </w:r>
      <w:r w:rsidR="00514A1A">
        <w:rPr>
          <w:sz w:val="28"/>
          <w:szCs w:val="28"/>
          <w:lang w:val="ru-RU" w:eastAsia="ru-RU" w:bidi="ar-SA"/>
        </w:rPr>
        <w:t xml:space="preserve"> </w:t>
      </w:r>
      <w:r w:rsidR="000831C7">
        <w:rPr>
          <w:sz w:val="28"/>
          <w:szCs w:val="28"/>
          <w:lang w:val="ru-RU" w:eastAsia="ru-RU" w:bidi="ar-SA"/>
        </w:rPr>
        <w:t xml:space="preserve">балансир на 1 группу, домик – лаз на ясельную группу, </w:t>
      </w:r>
      <w:proofErr w:type="spellStart"/>
      <w:r w:rsidR="000831C7">
        <w:rPr>
          <w:sz w:val="28"/>
          <w:szCs w:val="28"/>
          <w:lang w:val="ru-RU" w:eastAsia="ru-RU" w:bidi="ar-SA"/>
        </w:rPr>
        <w:t>качелю</w:t>
      </w:r>
      <w:proofErr w:type="spellEnd"/>
      <w:r w:rsidR="000831C7">
        <w:rPr>
          <w:sz w:val="28"/>
          <w:szCs w:val="28"/>
          <w:lang w:val="ru-RU" w:eastAsia="ru-RU" w:bidi="ar-SA"/>
        </w:rPr>
        <w:t xml:space="preserve"> на игровой участок для старших детей).</w:t>
      </w:r>
    </w:p>
    <w:p w:rsidR="00957CE9" w:rsidRDefault="00957CE9" w:rsidP="00957CE9">
      <w:pPr>
        <w:rPr>
          <w:lang w:val="ru-RU" w:eastAsia="ru-RU" w:bidi="ar-SA"/>
        </w:rPr>
      </w:pPr>
    </w:p>
    <w:p w:rsidR="00887D13" w:rsidRPr="00957CE9" w:rsidRDefault="00887D13" w:rsidP="00362931">
      <w:pPr>
        <w:rPr>
          <w:b/>
          <w:sz w:val="28"/>
          <w:szCs w:val="28"/>
          <w:lang w:val="ru-RU" w:eastAsia="ru-RU" w:bidi="ar-SA"/>
        </w:rPr>
      </w:pPr>
      <w:r w:rsidRPr="00957CE9">
        <w:rPr>
          <w:b/>
          <w:sz w:val="28"/>
          <w:szCs w:val="28"/>
          <w:lang w:val="ru-RU" w:eastAsia="ru-RU" w:bidi="ar-SA"/>
        </w:rPr>
        <w:t>План работы на период ремонта 2020 года:</w:t>
      </w:r>
    </w:p>
    <w:p w:rsidR="00AA4E70" w:rsidRDefault="00BC12A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Полная побелка стен, потолков в ДОУ</w:t>
      </w:r>
      <w:r w:rsidR="000E340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(групповые, спальни, приемные, буфетные, туалетные, коридоры, подсобные помещения, кабинеты.)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</w:t>
      </w:r>
      <w:proofErr w:type="gramEnd"/>
    </w:p>
    <w:p w:rsidR="00BC12AE" w:rsidRDefault="00BC12A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2. Частичная покраска малых форм на улице и ремонт малых форм.</w:t>
      </w:r>
    </w:p>
    <w:p w:rsidR="00BC12AE" w:rsidRDefault="000E340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3. Заменить потолок в бассейне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(</w:t>
      </w:r>
      <w:r w:rsidR="00BC12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proofErr w:type="gramEnd"/>
      <w:r w:rsidR="00BC12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натяжной светлый сделать).</w:t>
      </w:r>
    </w:p>
    <w:p w:rsidR="00BC12AE" w:rsidRDefault="00BC12A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Замены плитки стены и пол на пищеблоке</w:t>
      </w:r>
      <w:r w:rsidR="000E340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плюс мясной и мойка) т.к. уже отваливается, много скола, делали давно 15 лет назад).</w:t>
      </w:r>
      <w:proofErr w:type="gramEnd"/>
    </w:p>
    <w:p w:rsidR="000E340E" w:rsidRDefault="000E340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5. Выложить плиткой туалет общего пользования (она есть, но старенькая, комбинированная, ниже панелей).</w:t>
      </w:r>
    </w:p>
    <w:p w:rsidR="00F93EA4" w:rsidRDefault="00F93EA4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6. Обшить гипсокартонном переход из нового здания в старое на первом этаже.</w:t>
      </w:r>
    </w:p>
    <w:p w:rsidR="000E340E" w:rsidRDefault="00F93EA4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7</w:t>
      </w:r>
      <w:r w:rsidR="000E340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 Замена плитки на фундаменте детского сада (уличная, внизу).</w:t>
      </w:r>
    </w:p>
    <w:p w:rsidR="000E340E" w:rsidRDefault="00F93EA4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8</w:t>
      </w:r>
      <w:r w:rsidR="000E340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 Ремонт бассейна на улице (найти специалистов).</w:t>
      </w:r>
    </w:p>
    <w:p w:rsidR="000E340E" w:rsidRDefault="00F93EA4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9</w:t>
      </w:r>
      <w:r w:rsidR="000E340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. Перекрасить, но лучше перекрыть крыши на уличных верандах и на большой горке на улице, своими силами у нас не получается сделать хорошо</w:t>
      </w:r>
    </w:p>
    <w:p w:rsidR="000E340E" w:rsidRDefault="000E340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( серебрянка вся облезла, красили сами, все облезло, очень не эстетично).</w:t>
      </w:r>
    </w:p>
    <w:p w:rsidR="00BC12AE" w:rsidRDefault="00BC12A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211937" w:rsidRDefault="00211937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D943DE" w:rsidRDefault="00D943DE" w:rsidP="00D943DE">
      <w:pPr>
        <w:rPr>
          <w:b/>
          <w:sz w:val="28"/>
          <w:szCs w:val="28"/>
          <w:lang w:val="ru-RU" w:eastAsia="ru-RU" w:bidi="ar-SA"/>
        </w:rPr>
      </w:pPr>
      <w:r w:rsidRPr="00BF19EE">
        <w:rPr>
          <w:b/>
          <w:sz w:val="28"/>
          <w:szCs w:val="28"/>
          <w:lang w:val="ru-RU" w:eastAsia="ru-RU" w:bidi="ar-SA"/>
        </w:rPr>
        <w:t xml:space="preserve">Затраты на содержание детского сада из ЗАО </w:t>
      </w:r>
      <w:proofErr w:type="spellStart"/>
      <w:r w:rsidRPr="00BF19EE">
        <w:rPr>
          <w:b/>
          <w:sz w:val="28"/>
          <w:szCs w:val="28"/>
          <w:lang w:val="ru-RU" w:eastAsia="ru-RU" w:bidi="ar-SA"/>
        </w:rPr>
        <w:t>племзавод</w:t>
      </w:r>
      <w:proofErr w:type="spellEnd"/>
      <w:r w:rsidRPr="00BF19EE">
        <w:rPr>
          <w:b/>
          <w:sz w:val="28"/>
          <w:szCs w:val="28"/>
          <w:lang w:val="ru-RU" w:eastAsia="ru-RU" w:bidi="ar-SA"/>
        </w:rPr>
        <w:t xml:space="preserve"> «ИРМЕНЬ»</w:t>
      </w:r>
      <w:r w:rsidR="000831C7">
        <w:rPr>
          <w:b/>
          <w:sz w:val="28"/>
          <w:szCs w:val="28"/>
          <w:lang w:val="ru-RU" w:eastAsia="ru-RU" w:bidi="ar-SA"/>
        </w:rPr>
        <w:t xml:space="preserve"> за 2019</w:t>
      </w:r>
      <w:r w:rsidR="002823B0">
        <w:rPr>
          <w:b/>
          <w:sz w:val="28"/>
          <w:szCs w:val="28"/>
          <w:lang w:val="ru-RU" w:eastAsia="ru-RU" w:bidi="ar-SA"/>
        </w:rPr>
        <w:t xml:space="preserve"> год</w:t>
      </w:r>
    </w:p>
    <w:p w:rsidR="00D943DE" w:rsidRPr="00BF19EE" w:rsidRDefault="00D943DE" w:rsidP="00D943DE">
      <w:pPr>
        <w:rPr>
          <w:sz w:val="28"/>
          <w:szCs w:val="28"/>
          <w:lang w:val="ru-RU" w:eastAsia="ru-RU" w:bidi="ar-SA"/>
        </w:rPr>
      </w:pPr>
      <w:r w:rsidRPr="00BF19EE">
        <w:rPr>
          <w:sz w:val="28"/>
          <w:szCs w:val="28"/>
          <w:lang w:val="ru-RU" w:eastAsia="ru-RU" w:bidi="ar-SA"/>
        </w:rPr>
        <w:t xml:space="preserve">Полное финансирование на содержание детского сада осуществляется из ЗАО </w:t>
      </w:r>
      <w:proofErr w:type="spellStart"/>
      <w:r w:rsidRPr="00BF19EE">
        <w:rPr>
          <w:sz w:val="28"/>
          <w:szCs w:val="28"/>
          <w:lang w:val="ru-RU" w:eastAsia="ru-RU" w:bidi="ar-SA"/>
        </w:rPr>
        <w:t>племзавод</w:t>
      </w:r>
      <w:proofErr w:type="spellEnd"/>
      <w:r w:rsidRPr="00BF19EE">
        <w:rPr>
          <w:sz w:val="28"/>
          <w:szCs w:val="28"/>
          <w:lang w:val="ru-RU" w:eastAsia="ru-RU" w:bidi="ar-SA"/>
        </w:rPr>
        <w:t xml:space="preserve"> «ИРМЕНЬ»</w:t>
      </w:r>
      <w:r>
        <w:rPr>
          <w:sz w:val="28"/>
          <w:szCs w:val="28"/>
          <w:lang w:val="ru-RU" w:eastAsia="ru-RU" w:bidi="ar-SA"/>
        </w:rPr>
        <w:t>.</w:t>
      </w:r>
    </w:p>
    <w:tbl>
      <w:tblPr>
        <w:tblStyle w:val="afc"/>
        <w:tblW w:w="0" w:type="auto"/>
        <w:tblLook w:val="04A0"/>
      </w:tblPr>
      <w:tblGrid>
        <w:gridCol w:w="3191"/>
        <w:gridCol w:w="1961"/>
        <w:gridCol w:w="1961"/>
        <w:gridCol w:w="2458"/>
      </w:tblGrid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Статьи затрат</w:t>
            </w:r>
          </w:p>
        </w:tc>
        <w:tc>
          <w:tcPr>
            <w:tcW w:w="2126" w:type="dxa"/>
          </w:tcPr>
          <w:p w:rsidR="00D943DE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2018</w:t>
            </w:r>
            <w:r w:rsidR="00D943DE">
              <w:rPr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126" w:type="dxa"/>
          </w:tcPr>
          <w:p w:rsidR="00D943DE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</w:t>
            </w:r>
            <w:r w:rsidR="000831C7">
              <w:rPr>
                <w:sz w:val="28"/>
                <w:szCs w:val="28"/>
                <w:lang w:val="ru-RU" w:eastAsia="ru-RU" w:bidi="ar-SA"/>
              </w:rPr>
              <w:t>19</w:t>
            </w:r>
            <w:r w:rsidR="00D943DE">
              <w:rPr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;           +</w:t>
            </w:r>
          </w:p>
        </w:tc>
      </w:tr>
      <w:tr w:rsidR="00D943DE" w:rsidRPr="00516432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Заработная плата с отчислениями</w:t>
            </w:r>
          </w:p>
        </w:tc>
        <w:tc>
          <w:tcPr>
            <w:tcW w:w="2126" w:type="dxa"/>
          </w:tcPr>
          <w:p w:rsidR="00D943DE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10 948 331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13 697 100</w:t>
            </w:r>
          </w:p>
        </w:tc>
        <w:tc>
          <w:tcPr>
            <w:tcW w:w="1950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 Увеличилась на 2 748 769</w:t>
            </w:r>
            <w:r w:rsidR="004E32BA">
              <w:rPr>
                <w:sz w:val="28"/>
                <w:szCs w:val="28"/>
                <w:lang w:val="ru-RU" w:eastAsia="ru-RU" w:bidi="ar-SA"/>
              </w:rPr>
              <w:t xml:space="preserve"> за счет повышения заработной платы</w:t>
            </w:r>
          </w:p>
        </w:tc>
      </w:tr>
      <w:tr w:rsidR="00D943DE" w:rsidRPr="00F814B5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Амортизация</w:t>
            </w:r>
          </w:p>
        </w:tc>
        <w:tc>
          <w:tcPr>
            <w:tcW w:w="2126" w:type="dxa"/>
          </w:tcPr>
          <w:p w:rsidR="00D943DE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157 009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145 675</w:t>
            </w:r>
          </w:p>
        </w:tc>
        <w:tc>
          <w:tcPr>
            <w:tcW w:w="1950" w:type="dxa"/>
          </w:tcPr>
          <w:p w:rsidR="004E32BA" w:rsidRDefault="000831C7" w:rsidP="000831C7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Экономия на +11 424</w:t>
            </w:r>
          </w:p>
          <w:p w:rsidR="004E32BA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Водоснабжение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</w:t>
            </w:r>
            <w:r w:rsidR="004E32BA">
              <w:rPr>
                <w:sz w:val="28"/>
                <w:szCs w:val="28"/>
                <w:lang w:val="ru-RU" w:eastAsia="ru-RU" w:bidi="ar-SA"/>
              </w:rPr>
              <w:t>86 606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589 811</w:t>
            </w:r>
          </w:p>
        </w:tc>
        <w:tc>
          <w:tcPr>
            <w:tcW w:w="1950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-203 205</w:t>
            </w:r>
          </w:p>
          <w:p w:rsidR="004E32BA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перерасходовали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Электроэнергия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4E32BA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94 928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103 924</w:t>
            </w:r>
          </w:p>
        </w:tc>
        <w:tc>
          <w:tcPr>
            <w:tcW w:w="1950" w:type="dxa"/>
          </w:tcPr>
          <w:p w:rsidR="00D943DE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r w:rsidR="000831C7">
              <w:rPr>
                <w:sz w:val="28"/>
                <w:szCs w:val="28"/>
                <w:lang w:val="ru-RU" w:eastAsia="ru-RU" w:bidi="ar-SA"/>
              </w:rPr>
              <w:t>8996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lastRenderedPageBreak/>
              <w:t>Питание</w:t>
            </w:r>
          </w:p>
        </w:tc>
        <w:tc>
          <w:tcPr>
            <w:tcW w:w="2126" w:type="dxa"/>
          </w:tcPr>
          <w:p w:rsidR="00D943DE" w:rsidRDefault="002823B0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</w:t>
            </w:r>
            <w:r w:rsidR="00984F1D">
              <w:rPr>
                <w:sz w:val="28"/>
                <w:szCs w:val="28"/>
                <w:lang w:val="ru-RU" w:eastAsia="ru-RU" w:bidi="ar-SA"/>
              </w:rPr>
              <w:t> </w:t>
            </w:r>
            <w:r>
              <w:rPr>
                <w:sz w:val="28"/>
                <w:szCs w:val="28"/>
                <w:lang w:val="ru-RU" w:eastAsia="ru-RU" w:bidi="ar-SA"/>
              </w:rPr>
              <w:t>9</w:t>
            </w:r>
            <w:r w:rsidR="00984F1D">
              <w:rPr>
                <w:sz w:val="28"/>
                <w:szCs w:val="28"/>
                <w:lang w:val="ru-RU" w:eastAsia="ru-RU" w:bidi="ar-SA"/>
              </w:rPr>
              <w:t>72 352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2 229 792</w:t>
            </w:r>
          </w:p>
        </w:tc>
        <w:tc>
          <w:tcPr>
            <w:tcW w:w="1950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-257 440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Повышение цен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Отопление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F56C7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</w:t>
            </w:r>
            <w:r w:rsidR="00984F1D">
              <w:rPr>
                <w:sz w:val="28"/>
                <w:szCs w:val="28"/>
                <w:lang w:val="ru-RU" w:eastAsia="ru-RU" w:bidi="ar-SA"/>
              </w:rPr>
              <w:t> 267 249</w:t>
            </w:r>
          </w:p>
        </w:tc>
        <w:tc>
          <w:tcPr>
            <w:tcW w:w="2126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563 361</w:t>
            </w:r>
          </w:p>
        </w:tc>
        <w:tc>
          <w:tcPr>
            <w:tcW w:w="1950" w:type="dxa"/>
          </w:tcPr>
          <w:p w:rsidR="00D943DE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+ 1 703 888</w:t>
            </w:r>
          </w:p>
          <w:p w:rsidR="000831C7" w:rsidRDefault="000831C7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экономия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Текущий ремонт</w:t>
            </w:r>
          </w:p>
        </w:tc>
        <w:tc>
          <w:tcPr>
            <w:tcW w:w="2126" w:type="dxa"/>
          </w:tcPr>
          <w:p w:rsidR="00D943DE" w:rsidRDefault="00904B3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2 030 743</w:t>
            </w:r>
          </w:p>
        </w:tc>
        <w:tc>
          <w:tcPr>
            <w:tcW w:w="2126" w:type="dxa"/>
          </w:tcPr>
          <w:p w:rsidR="00984F1D" w:rsidRDefault="000831C7" w:rsidP="000831C7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785 303</w:t>
            </w:r>
          </w:p>
        </w:tc>
        <w:tc>
          <w:tcPr>
            <w:tcW w:w="1950" w:type="dxa"/>
          </w:tcPr>
          <w:p w:rsidR="00D943DE" w:rsidRDefault="005275A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+ 1 245 440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экономия</w:t>
            </w:r>
          </w:p>
        </w:tc>
      </w:tr>
      <w:tr w:rsidR="00D943DE" w:rsidRPr="00516432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МБП, моющие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916 409</w:t>
            </w:r>
          </w:p>
        </w:tc>
        <w:tc>
          <w:tcPr>
            <w:tcW w:w="2126" w:type="dxa"/>
          </w:tcPr>
          <w:p w:rsidR="00D943DE" w:rsidRDefault="005275A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1 286 046</w:t>
            </w:r>
          </w:p>
        </w:tc>
        <w:tc>
          <w:tcPr>
            <w:tcW w:w="1950" w:type="dxa"/>
          </w:tcPr>
          <w:p w:rsidR="00D943DE" w:rsidRDefault="005275A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-369 637</w:t>
            </w:r>
          </w:p>
          <w:p w:rsidR="002C175D" w:rsidRDefault="002C175D" w:rsidP="005275AE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К моющим приобретали </w:t>
            </w:r>
          </w:p>
          <w:p w:rsidR="005275AE" w:rsidRDefault="005275AE" w:rsidP="005275AE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Уличное  игровое оборудование на сумму 171 329</w:t>
            </w:r>
            <w:proofErr w:type="gramStart"/>
            <w:r>
              <w:rPr>
                <w:sz w:val="28"/>
                <w:szCs w:val="28"/>
                <w:lang w:val="ru-RU" w:eastAsia="ru-RU" w:bidi="ar-SA"/>
              </w:rPr>
              <w:t xml:space="preserve"> ;</w:t>
            </w:r>
            <w:proofErr w:type="gramEnd"/>
          </w:p>
          <w:p w:rsidR="005275AE" w:rsidRDefault="005275AE" w:rsidP="005275AE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Спортивный инвентарь в зал на сумму 53 060; мебель для ДОУ, для кабинета психолога, на сумму 67 197 , доски магнитно – маркерные в группы, комплекты постельного белья, полотенца детские  стенды информационные в группы.</w:t>
            </w:r>
          </w:p>
        </w:tc>
      </w:tr>
      <w:tr w:rsidR="00D943DE" w:rsidRPr="00F814B5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Игрушки, канц. товары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218 900</w:t>
            </w:r>
          </w:p>
        </w:tc>
        <w:tc>
          <w:tcPr>
            <w:tcW w:w="2126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188 345</w:t>
            </w:r>
          </w:p>
        </w:tc>
        <w:tc>
          <w:tcPr>
            <w:tcW w:w="1950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+ 30 555</w:t>
            </w:r>
          </w:p>
          <w:p w:rsidR="002C175D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экономия</w:t>
            </w:r>
          </w:p>
        </w:tc>
      </w:tr>
      <w:tr w:rsidR="00D943DE" w:rsidRPr="00516432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Прочие затраты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904B31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613 506</w:t>
            </w:r>
          </w:p>
        </w:tc>
        <w:tc>
          <w:tcPr>
            <w:tcW w:w="2126" w:type="dxa"/>
          </w:tcPr>
          <w:p w:rsidR="00D943DE" w:rsidRDefault="00536CD3" w:rsidP="00536CD3">
            <w:pPr>
              <w:ind w:firstLine="0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749 384</w:t>
            </w:r>
          </w:p>
        </w:tc>
        <w:tc>
          <w:tcPr>
            <w:tcW w:w="1950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- 132 878</w:t>
            </w:r>
          </w:p>
          <w:p w:rsidR="00536CD3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sz w:val="28"/>
                <w:szCs w:val="28"/>
                <w:lang w:val="ru-RU" w:eastAsia="ru-RU" w:bidi="ar-SA"/>
              </w:rPr>
              <w:t xml:space="preserve">Образовательные услуги: командировочные 97 670 9помощники воспитателей все прошли учебу), подготовка </w:t>
            </w:r>
            <w:r>
              <w:rPr>
                <w:sz w:val="28"/>
                <w:szCs w:val="28"/>
                <w:lang w:val="ru-RU" w:eastAsia="ru-RU" w:bidi="ar-SA"/>
              </w:rPr>
              <w:lastRenderedPageBreak/>
              <w:t>паспорта безопасности 65.000.</w:t>
            </w:r>
            <w:proofErr w:type="gramEnd"/>
          </w:p>
          <w:p w:rsidR="00536CD3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lastRenderedPageBreak/>
              <w:t>Итого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2C175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 19 606 123</w:t>
            </w:r>
          </w:p>
        </w:tc>
        <w:tc>
          <w:tcPr>
            <w:tcW w:w="2126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20 338 741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</w:t>
            </w:r>
            <w:r w:rsidR="00F56C7F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="00536CD3">
              <w:rPr>
                <w:sz w:val="28"/>
                <w:szCs w:val="28"/>
                <w:lang w:val="ru-RU" w:eastAsia="ru-RU" w:bidi="ar-SA"/>
              </w:rPr>
              <w:t>732 618</w:t>
            </w:r>
          </w:p>
        </w:tc>
      </w:tr>
      <w:tr w:rsidR="00D943DE" w:rsidTr="00562995">
        <w:tc>
          <w:tcPr>
            <w:tcW w:w="3369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Количество дето</w:t>
            </w:r>
            <w:r w:rsidR="00676B50">
              <w:rPr>
                <w:sz w:val="28"/>
                <w:szCs w:val="28"/>
                <w:lang w:val="ru-RU" w:eastAsia="ru-RU" w:bidi="ar-SA"/>
              </w:rPr>
              <w:t>/</w:t>
            </w:r>
            <w:r>
              <w:rPr>
                <w:sz w:val="28"/>
                <w:szCs w:val="28"/>
                <w:lang w:val="ru-RU" w:eastAsia="ru-RU" w:bidi="ar-SA"/>
              </w:rPr>
              <w:t>дней</w:t>
            </w:r>
          </w:p>
          <w:p w:rsidR="00984F1D" w:rsidRDefault="00984F1D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2C175D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19 543</w:t>
            </w:r>
          </w:p>
        </w:tc>
        <w:tc>
          <w:tcPr>
            <w:tcW w:w="2126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20 785</w:t>
            </w:r>
          </w:p>
        </w:tc>
        <w:tc>
          <w:tcPr>
            <w:tcW w:w="1950" w:type="dxa"/>
          </w:tcPr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val="ru-RU" w:eastAsia="ru-RU" w:bidi="ar-SA"/>
              </w:rPr>
              <w:t>детодней</w:t>
            </w:r>
            <w:proofErr w:type="spellEnd"/>
            <w:r>
              <w:rPr>
                <w:sz w:val="28"/>
                <w:szCs w:val="28"/>
                <w:lang w:val="ru-RU" w:eastAsia="ru-RU" w:bidi="ar-SA"/>
              </w:rPr>
              <w:t xml:space="preserve"> больше на 1 242</w:t>
            </w:r>
          </w:p>
        </w:tc>
      </w:tr>
    </w:tbl>
    <w:p w:rsidR="00676B50" w:rsidRDefault="00536CD3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в 2019 году </w:t>
      </w:r>
      <w:proofErr w:type="spellStart"/>
      <w:r>
        <w:rPr>
          <w:sz w:val="28"/>
          <w:szCs w:val="28"/>
          <w:lang w:val="ru-RU" w:eastAsia="ru-RU" w:bidi="ar-SA"/>
        </w:rPr>
        <w:t>детодней</w:t>
      </w:r>
      <w:proofErr w:type="spellEnd"/>
      <w:r>
        <w:rPr>
          <w:sz w:val="28"/>
          <w:szCs w:val="28"/>
          <w:lang w:val="ru-RU" w:eastAsia="ru-RU" w:bidi="ar-SA"/>
        </w:rPr>
        <w:t xml:space="preserve"> больше на 1 242 </w:t>
      </w:r>
    </w:p>
    <w:p w:rsidR="00676B50" w:rsidRDefault="00676B50" w:rsidP="00536CD3">
      <w:pPr>
        <w:ind w:firstLine="0"/>
        <w:rPr>
          <w:sz w:val="28"/>
          <w:szCs w:val="28"/>
          <w:lang w:val="ru-RU" w:eastAsia="ru-RU" w:bidi="ar-SA"/>
        </w:rPr>
      </w:pPr>
    </w:p>
    <w:p w:rsidR="00676B50" w:rsidRDefault="00676B50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Затраты на один дето/ день в 2018 году – 1 003, 23 </w:t>
      </w:r>
      <w:proofErr w:type="spellStart"/>
      <w:r>
        <w:rPr>
          <w:sz w:val="28"/>
          <w:szCs w:val="28"/>
          <w:lang w:val="ru-RU" w:eastAsia="ru-RU" w:bidi="ar-SA"/>
        </w:rPr>
        <w:t>руб</w:t>
      </w:r>
      <w:proofErr w:type="spellEnd"/>
    </w:p>
    <w:p w:rsidR="00676B50" w:rsidRDefault="00536CD3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Затраты на один дето/ дней – 978, 53 руб.</w:t>
      </w:r>
    </w:p>
    <w:p w:rsidR="00A176A8" w:rsidRDefault="00A176A8" w:rsidP="00D943DE">
      <w:pPr>
        <w:rPr>
          <w:sz w:val="28"/>
          <w:szCs w:val="28"/>
          <w:lang w:val="ru-RU" w:eastAsia="ru-RU" w:bidi="ar-SA"/>
        </w:rPr>
      </w:pPr>
    </w:p>
    <w:p w:rsidR="00A176A8" w:rsidRDefault="00A176A8" w:rsidP="00D943DE">
      <w:pPr>
        <w:rPr>
          <w:sz w:val="28"/>
          <w:szCs w:val="28"/>
          <w:lang w:val="ru-RU" w:eastAsia="ru-RU" w:bidi="ar-SA"/>
        </w:rPr>
      </w:pPr>
    </w:p>
    <w:p w:rsidR="00D943DE" w:rsidRDefault="00D943DE" w:rsidP="00D943DE">
      <w:pPr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Затраты:</w:t>
      </w:r>
    </w:p>
    <w:tbl>
      <w:tblPr>
        <w:tblStyle w:val="afc"/>
        <w:tblW w:w="0" w:type="auto"/>
        <w:tblLook w:val="04A0"/>
      </w:tblPr>
      <w:tblGrid>
        <w:gridCol w:w="3510"/>
        <w:gridCol w:w="1985"/>
        <w:gridCol w:w="2126"/>
        <w:gridCol w:w="1950"/>
      </w:tblGrid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Статьи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</w:t>
            </w:r>
            <w:r w:rsidR="00676B50">
              <w:rPr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126" w:type="dxa"/>
          </w:tcPr>
          <w:p w:rsidR="00D943DE" w:rsidRDefault="00115C4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2019</w:t>
            </w:r>
            <w:r w:rsidR="00D943DE">
              <w:rPr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-; +</w:t>
            </w:r>
          </w:p>
        </w:tc>
      </w:tr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1. Среднемесячная заработная плата:</w:t>
            </w:r>
          </w:p>
        </w:tc>
        <w:tc>
          <w:tcPr>
            <w:tcW w:w="1985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</w:p>
        </w:tc>
      </w:tr>
      <w:tr w:rsidR="00D943DE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педагогический персонал</w:t>
            </w:r>
          </w:p>
        </w:tc>
        <w:tc>
          <w:tcPr>
            <w:tcW w:w="1985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23 563</w:t>
            </w:r>
          </w:p>
        </w:tc>
        <w:tc>
          <w:tcPr>
            <w:tcW w:w="2126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</w:t>
            </w:r>
            <w:r w:rsidR="00536CD3">
              <w:rPr>
                <w:sz w:val="28"/>
                <w:szCs w:val="28"/>
                <w:lang w:val="ru-RU" w:eastAsia="ru-RU" w:bidi="ar-SA"/>
              </w:rPr>
              <w:t>8 260</w:t>
            </w:r>
          </w:p>
        </w:tc>
        <w:tc>
          <w:tcPr>
            <w:tcW w:w="1950" w:type="dxa"/>
          </w:tcPr>
          <w:p w:rsidR="002B191F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Больше на </w:t>
            </w:r>
          </w:p>
          <w:p w:rsidR="00D943DE" w:rsidRDefault="00536CD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4 </w:t>
            </w:r>
            <w:r w:rsidR="00115C43">
              <w:rPr>
                <w:sz w:val="28"/>
                <w:szCs w:val="28"/>
                <w:lang w:val="ru-RU" w:eastAsia="ru-RU" w:bidi="ar-SA"/>
              </w:rPr>
              <w:t>697</w:t>
            </w:r>
          </w:p>
        </w:tc>
      </w:tr>
      <w:tr w:rsidR="00D943DE" w:rsidRPr="00320801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- помощники воспитателей</w:t>
            </w:r>
          </w:p>
        </w:tc>
        <w:tc>
          <w:tcPr>
            <w:tcW w:w="1985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15 579</w:t>
            </w:r>
          </w:p>
        </w:tc>
        <w:tc>
          <w:tcPr>
            <w:tcW w:w="2126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</w:t>
            </w:r>
            <w:r w:rsidR="00115C43">
              <w:rPr>
                <w:sz w:val="28"/>
                <w:szCs w:val="28"/>
                <w:lang w:val="ru-RU" w:eastAsia="ru-RU" w:bidi="ar-SA"/>
              </w:rPr>
              <w:t>8 232</w:t>
            </w:r>
          </w:p>
        </w:tc>
        <w:tc>
          <w:tcPr>
            <w:tcW w:w="1950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Больше на </w:t>
            </w:r>
          </w:p>
          <w:p w:rsidR="002B191F" w:rsidRDefault="00115C4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2 653</w:t>
            </w:r>
          </w:p>
        </w:tc>
      </w:tr>
      <w:tr w:rsidR="00D943DE" w:rsidRPr="00904B31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2. Затраты на содержание  одного ребенка</w:t>
            </w:r>
          </w:p>
        </w:tc>
        <w:tc>
          <w:tcPr>
            <w:tcW w:w="1985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18 154</w:t>
            </w:r>
          </w:p>
        </w:tc>
        <w:tc>
          <w:tcPr>
            <w:tcW w:w="2126" w:type="dxa"/>
          </w:tcPr>
          <w:p w:rsidR="00D943DE" w:rsidRDefault="00115C4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18 176</w:t>
            </w:r>
          </w:p>
        </w:tc>
        <w:tc>
          <w:tcPr>
            <w:tcW w:w="1950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Больше на </w:t>
            </w:r>
          </w:p>
          <w:p w:rsidR="002B191F" w:rsidRDefault="00115C4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22 </w:t>
            </w:r>
            <w:proofErr w:type="spellStart"/>
            <w:r>
              <w:rPr>
                <w:sz w:val="28"/>
                <w:szCs w:val="28"/>
                <w:lang w:val="ru-RU" w:eastAsia="ru-RU" w:bidi="ar-SA"/>
              </w:rPr>
              <w:t>руб</w:t>
            </w:r>
            <w:proofErr w:type="spellEnd"/>
          </w:p>
        </w:tc>
      </w:tr>
      <w:tr w:rsidR="00D943DE" w:rsidRPr="00F814B5" w:rsidTr="00562995">
        <w:tc>
          <w:tcPr>
            <w:tcW w:w="3510" w:type="dxa"/>
          </w:tcPr>
          <w:p w:rsidR="00D943DE" w:rsidRDefault="00D943DE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3. Родительская плата в месяц.</w:t>
            </w:r>
          </w:p>
        </w:tc>
        <w:tc>
          <w:tcPr>
            <w:tcW w:w="1985" w:type="dxa"/>
          </w:tcPr>
          <w:p w:rsidR="00D943DE" w:rsidRDefault="002B191F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1 934</w:t>
            </w:r>
          </w:p>
        </w:tc>
        <w:tc>
          <w:tcPr>
            <w:tcW w:w="2126" w:type="dxa"/>
          </w:tcPr>
          <w:p w:rsidR="00D943DE" w:rsidRDefault="00115C43" w:rsidP="00562995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2 389</w:t>
            </w:r>
          </w:p>
        </w:tc>
        <w:tc>
          <w:tcPr>
            <w:tcW w:w="1950" w:type="dxa"/>
          </w:tcPr>
          <w:p w:rsidR="007C0B79" w:rsidRDefault="00115C43" w:rsidP="00115C43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Больше на </w:t>
            </w:r>
          </w:p>
          <w:p w:rsidR="00115C43" w:rsidRDefault="00115C43" w:rsidP="00115C43">
            <w:pPr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755 руб</w:t>
            </w:r>
          </w:p>
        </w:tc>
      </w:tr>
    </w:tbl>
    <w:p w:rsidR="00D943DE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Комплексный анализ позволяет охаракт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е</w:t>
      </w:r>
      <w:r w:rsidR="00A176A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ризовать образовательную среду 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ДОУ детский сад «Золотой петушок»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D943DE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405" w:lineRule="atLeast"/>
        <w:rPr>
          <w:b/>
          <w:sz w:val="32"/>
          <w:szCs w:val="32"/>
        </w:rPr>
      </w:pPr>
      <w:r w:rsidRPr="00F935F2">
        <w:rPr>
          <w:b/>
          <w:sz w:val="32"/>
          <w:szCs w:val="32"/>
        </w:rPr>
        <w:t>Заключение.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>
        <w:rPr>
          <w:rStyle w:val="ac"/>
          <w:b w:val="0"/>
          <w:color w:val="000000"/>
          <w:sz w:val="27"/>
          <w:szCs w:val="27"/>
        </w:rPr>
        <w:t xml:space="preserve">     </w:t>
      </w:r>
      <w:r w:rsidRPr="00F935F2">
        <w:rPr>
          <w:rStyle w:val="ac"/>
          <w:b w:val="0"/>
          <w:color w:val="000000"/>
          <w:sz w:val="27"/>
          <w:szCs w:val="27"/>
        </w:rPr>
        <w:t xml:space="preserve">По итогам представленного </w:t>
      </w:r>
      <w:r w:rsidR="00514A1A">
        <w:rPr>
          <w:rStyle w:val="ac"/>
          <w:b w:val="0"/>
          <w:color w:val="000000"/>
          <w:sz w:val="27"/>
          <w:szCs w:val="27"/>
        </w:rPr>
        <w:t>отчёта о деятельности ДОУ в 2018-2019</w:t>
      </w:r>
      <w:r w:rsidRPr="00F935F2">
        <w:rPr>
          <w:rStyle w:val="ac"/>
          <w:b w:val="0"/>
          <w:color w:val="000000"/>
          <w:sz w:val="27"/>
          <w:szCs w:val="27"/>
        </w:rPr>
        <w:t xml:space="preserve"> учебном году, можно сделать следующие выводы: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 xml:space="preserve">   1. Педагоги успешно внедряют современные технологии, такие как метод проектов, информационно - коммуникационные технологии, </w:t>
      </w:r>
      <w:proofErr w:type="spellStart"/>
      <w:r w:rsidRPr="00F935F2">
        <w:rPr>
          <w:rStyle w:val="ac"/>
          <w:b w:val="0"/>
          <w:color w:val="000000"/>
          <w:sz w:val="27"/>
          <w:szCs w:val="27"/>
        </w:rPr>
        <w:t>здоровьесберегающие</w:t>
      </w:r>
      <w:proofErr w:type="spellEnd"/>
      <w:r w:rsidRPr="00F935F2">
        <w:rPr>
          <w:rStyle w:val="ac"/>
          <w:b w:val="0"/>
          <w:color w:val="000000"/>
          <w:sz w:val="27"/>
          <w:szCs w:val="27"/>
        </w:rPr>
        <w:t xml:space="preserve"> технологии в образовательном процессе</w:t>
      </w:r>
      <w:r w:rsidR="008355AB">
        <w:rPr>
          <w:rStyle w:val="ac"/>
          <w:b w:val="0"/>
          <w:color w:val="000000"/>
          <w:sz w:val="27"/>
          <w:szCs w:val="27"/>
        </w:rPr>
        <w:t>.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lastRenderedPageBreak/>
        <w:t>   2. Используют в работе с родителями инновационные формы взаимодействия, что привело к активизации участия родителей в жизни детского сада, повышению авторитета педагогов и имиджа ДОУ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  <w:r w:rsidRPr="00F935F2">
        <w:rPr>
          <w:rStyle w:val="ac"/>
          <w:b w:val="0"/>
          <w:color w:val="000000"/>
          <w:sz w:val="27"/>
          <w:szCs w:val="27"/>
        </w:rPr>
        <w:t>   3. Материально - техническая база образовательного уч</w:t>
      </w:r>
      <w:r w:rsidR="00514A1A">
        <w:rPr>
          <w:rStyle w:val="ac"/>
          <w:b w:val="0"/>
          <w:color w:val="000000"/>
          <w:sz w:val="27"/>
          <w:szCs w:val="27"/>
        </w:rPr>
        <w:t>реждения продолжает пополняться</w:t>
      </w:r>
      <w:r w:rsidR="008355AB">
        <w:rPr>
          <w:rStyle w:val="ac"/>
          <w:b w:val="0"/>
          <w:color w:val="000000"/>
          <w:sz w:val="27"/>
          <w:szCs w:val="27"/>
        </w:rPr>
        <w:t>.</w:t>
      </w:r>
    </w:p>
    <w:p w:rsidR="00D943DE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rStyle w:val="ac"/>
          <w:sz w:val="27"/>
          <w:szCs w:val="27"/>
        </w:rPr>
      </w:pPr>
    </w:p>
    <w:p w:rsidR="002033EF" w:rsidRPr="002033EF" w:rsidRDefault="002033EF" w:rsidP="00676B50">
      <w:pPr>
        <w:shd w:val="clear" w:color="auto" w:fill="FFFFFF"/>
        <w:spacing w:line="316" w:lineRule="atLeast"/>
        <w:ind w:right="14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2033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Основные направления ДОУ в ближайшей перспективе:</w:t>
      </w: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1.Повышение качества образовательного процесса.</w:t>
      </w: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 Совершенствовать материально-техническую базу учреждения в соответствии с ФГОС.</w:t>
      </w: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3.Продолжать повышать уровень профессиональных знаний и умений педагогов в соответствии с ФГОС;</w:t>
      </w:r>
    </w:p>
    <w:p w:rsidR="002033EF" w:rsidRPr="002033EF" w:rsidRDefault="002033EF" w:rsidP="002033EF">
      <w:pPr>
        <w:shd w:val="clear" w:color="auto" w:fill="FFFFFF"/>
        <w:spacing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 Усилить работу </w:t>
      </w:r>
      <w:proofErr w:type="gram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</w:t>
      </w:r>
      <w:proofErr w:type="gram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сохранению</w:t>
      </w:r>
      <w:proofErr w:type="gram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здоровья участников воспитательно-образовательного процесса, продолжить внедрение </w:t>
      </w:r>
      <w:proofErr w:type="spellStart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здоровьесберегающих</w:t>
      </w:r>
      <w:proofErr w:type="spellEnd"/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технологий;</w:t>
      </w:r>
    </w:p>
    <w:p w:rsidR="002033EF" w:rsidRPr="002033EF" w:rsidRDefault="002033EF" w:rsidP="002033EF">
      <w:pPr>
        <w:shd w:val="clear" w:color="auto" w:fill="FFFFFF"/>
        <w:spacing w:line="40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5</w:t>
      </w:r>
      <w:r w:rsidR="00676B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2033E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Формировать систему эффективного взаимодействия с семьями воспитанников и социумом.</w:t>
      </w:r>
    </w:p>
    <w:p w:rsidR="002033EF" w:rsidRDefault="002033EF" w:rsidP="008355AB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</w:pPr>
      <w:r w:rsidRPr="002033E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</w:t>
      </w:r>
      <w:r w:rsidR="00120A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 xml:space="preserve"> и коллектив ДОУ в целом.</w:t>
      </w:r>
    </w:p>
    <w:p w:rsidR="004522C1" w:rsidRDefault="004522C1" w:rsidP="008355AB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>Самое главное по</w:t>
      </w:r>
    </w:p>
    <w:p w:rsidR="00514A1A" w:rsidRDefault="00514A1A" w:rsidP="008355AB">
      <w:pPr>
        <w:shd w:val="clear" w:color="auto" w:fill="FFFFFF"/>
        <w:spacing w:line="408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 xml:space="preserve">Педагоги детского сада – специалисты своего дела, что сказывается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ru-RU" w:eastAsia="ru-RU"/>
        </w:rPr>
        <w:t xml:space="preserve"> деятельности всего учреждения в целом.</w:t>
      </w:r>
    </w:p>
    <w:p w:rsidR="00D943DE" w:rsidRPr="00F935F2" w:rsidRDefault="00D943DE" w:rsidP="00D943DE">
      <w:pPr>
        <w:pStyle w:val="af9"/>
        <w:shd w:val="clear" w:color="auto" w:fill="FCFEFC"/>
        <w:spacing w:before="0" w:beforeAutospacing="0" w:after="0" w:afterAutospacing="0" w:line="270" w:lineRule="atLeast"/>
        <w:rPr>
          <w:color w:val="434745"/>
          <w:sz w:val="27"/>
          <w:szCs w:val="27"/>
        </w:rPr>
      </w:pPr>
    </w:p>
    <w:p w:rsidR="00D943DE" w:rsidRPr="009852BA" w:rsidRDefault="00D943DE" w:rsidP="00D943DE">
      <w:pPr>
        <w:spacing w:before="156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Пользуясь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случаем хотелось бы выразить слова благодарности за заботу, поддержку, понимание Председателю ЗАО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племзавод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«ИРМЕНЬ» </w:t>
      </w:r>
    </w:p>
    <w:p w:rsidR="00D943DE" w:rsidRDefault="00D943DE" w:rsidP="00676B50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Ю.Ф.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Бугакову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первому заместителю председателя О.Ю.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Бугакову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, начальнику отдела экономики и учета Т.А. Беловой, </w:t>
      </w: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Нашему куратору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В.В.Гудкову.</w:t>
      </w:r>
      <w:r w:rsidRPr="009852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     </w:t>
      </w:r>
    </w:p>
    <w:p w:rsidR="00514A1A" w:rsidRPr="00450011" w:rsidRDefault="00514A1A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 нашему бухгалтеру Журбенко С.А. за плодотворное сотрудничество.</w:t>
      </w:r>
    </w:p>
    <w:p w:rsidR="00D943DE" w:rsidRDefault="00D943DE" w:rsidP="00D943DE">
      <w:pPr>
        <w:spacing w:before="156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Pr="009852BA" w:rsidRDefault="00D943DE" w:rsidP="00D943DE">
      <w:pPr>
        <w:spacing w:before="156"/>
        <w:ind w:firstLine="708"/>
        <w:jc w:val="both"/>
        <w:textAlignment w:val="baseline"/>
        <w:rPr>
          <w:rFonts w:ascii="Arial" w:eastAsia="Times New Roman" w:hAnsi="Arial" w:cs="Arial"/>
          <w:color w:val="283543"/>
          <w:sz w:val="16"/>
          <w:szCs w:val="16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Default="00D943DE" w:rsidP="00D943DE">
      <w:pPr>
        <w:spacing w:before="15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val="ru-RU" w:eastAsia="ru-RU" w:bidi="ar-SA"/>
        </w:rPr>
      </w:pPr>
    </w:p>
    <w:p w:rsidR="00D943DE" w:rsidRPr="009A5598" w:rsidRDefault="00D943DE" w:rsidP="00D943DE">
      <w:pPr>
        <w:rPr>
          <w:lang w:val="ru-RU"/>
        </w:rPr>
      </w:pPr>
    </w:p>
    <w:p w:rsidR="00431F2F" w:rsidRPr="005805DA" w:rsidRDefault="00431F2F">
      <w:pPr>
        <w:rPr>
          <w:lang w:val="ru-RU"/>
        </w:rPr>
      </w:pPr>
    </w:p>
    <w:sectPr w:rsidR="00431F2F" w:rsidRPr="005805DA" w:rsidSect="005629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F8" w:rsidRDefault="003E06F8" w:rsidP="008E7D62">
      <w:r>
        <w:separator/>
      </w:r>
    </w:p>
  </w:endnote>
  <w:endnote w:type="continuationSeparator" w:id="0">
    <w:p w:rsidR="003E06F8" w:rsidRDefault="003E06F8" w:rsidP="008E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F8" w:rsidRDefault="003E06F8" w:rsidP="008E7D62">
      <w:r>
        <w:separator/>
      </w:r>
    </w:p>
  </w:footnote>
  <w:footnote w:type="continuationSeparator" w:id="0">
    <w:p w:rsidR="003E06F8" w:rsidRDefault="003E06F8" w:rsidP="008E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32" w:rsidRPr="003A496A" w:rsidRDefault="0051643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6F4"/>
    <w:multiLevelType w:val="multilevel"/>
    <w:tmpl w:val="D45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736D"/>
    <w:multiLevelType w:val="multilevel"/>
    <w:tmpl w:val="BEE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F391D"/>
    <w:multiLevelType w:val="multilevel"/>
    <w:tmpl w:val="86A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1099"/>
    <w:multiLevelType w:val="multilevel"/>
    <w:tmpl w:val="E15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E4C17"/>
    <w:multiLevelType w:val="multilevel"/>
    <w:tmpl w:val="8BA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31F59"/>
    <w:multiLevelType w:val="multilevel"/>
    <w:tmpl w:val="A1D0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57BF9"/>
    <w:multiLevelType w:val="multilevel"/>
    <w:tmpl w:val="C6C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F4EBB"/>
    <w:multiLevelType w:val="multilevel"/>
    <w:tmpl w:val="267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33C6E"/>
    <w:multiLevelType w:val="multilevel"/>
    <w:tmpl w:val="19C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F42A8"/>
    <w:multiLevelType w:val="multilevel"/>
    <w:tmpl w:val="B39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D5F8F"/>
    <w:multiLevelType w:val="multilevel"/>
    <w:tmpl w:val="578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C49E5"/>
    <w:multiLevelType w:val="multilevel"/>
    <w:tmpl w:val="58A0726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B30BE"/>
    <w:multiLevelType w:val="multilevel"/>
    <w:tmpl w:val="52E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63EE7"/>
    <w:multiLevelType w:val="multilevel"/>
    <w:tmpl w:val="BEF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E24AE"/>
    <w:multiLevelType w:val="multilevel"/>
    <w:tmpl w:val="D5D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D57DF"/>
    <w:multiLevelType w:val="multilevel"/>
    <w:tmpl w:val="AB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005C3"/>
    <w:multiLevelType w:val="multilevel"/>
    <w:tmpl w:val="952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D3AAA"/>
    <w:multiLevelType w:val="multilevel"/>
    <w:tmpl w:val="9E4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82E9B"/>
    <w:multiLevelType w:val="multilevel"/>
    <w:tmpl w:val="426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C2A59"/>
    <w:multiLevelType w:val="multilevel"/>
    <w:tmpl w:val="AC2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B4945"/>
    <w:multiLevelType w:val="multilevel"/>
    <w:tmpl w:val="3AB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2684A"/>
    <w:multiLevelType w:val="multilevel"/>
    <w:tmpl w:val="67C8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B6814"/>
    <w:multiLevelType w:val="multilevel"/>
    <w:tmpl w:val="410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C1DD6"/>
    <w:multiLevelType w:val="multilevel"/>
    <w:tmpl w:val="AB8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D6469"/>
    <w:multiLevelType w:val="multilevel"/>
    <w:tmpl w:val="D96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769FD"/>
    <w:multiLevelType w:val="multilevel"/>
    <w:tmpl w:val="A0F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E01B3"/>
    <w:multiLevelType w:val="multilevel"/>
    <w:tmpl w:val="B67C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23265"/>
    <w:multiLevelType w:val="multilevel"/>
    <w:tmpl w:val="063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D7273"/>
    <w:multiLevelType w:val="multilevel"/>
    <w:tmpl w:val="E18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D69D2"/>
    <w:multiLevelType w:val="multilevel"/>
    <w:tmpl w:val="E14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46213"/>
    <w:multiLevelType w:val="multilevel"/>
    <w:tmpl w:val="75C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045030"/>
    <w:multiLevelType w:val="multilevel"/>
    <w:tmpl w:val="18C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051F7"/>
    <w:multiLevelType w:val="multilevel"/>
    <w:tmpl w:val="7DD83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9547A"/>
    <w:multiLevelType w:val="multilevel"/>
    <w:tmpl w:val="2456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F5414"/>
    <w:multiLevelType w:val="multilevel"/>
    <w:tmpl w:val="730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76DDA"/>
    <w:multiLevelType w:val="multilevel"/>
    <w:tmpl w:val="196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B2AE9"/>
    <w:multiLevelType w:val="multilevel"/>
    <w:tmpl w:val="B5F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B4AE3"/>
    <w:multiLevelType w:val="multilevel"/>
    <w:tmpl w:val="5EF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35"/>
  </w:num>
  <w:num w:numId="6">
    <w:abstractNumId w:val="36"/>
  </w:num>
  <w:num w:numId="7">
    <w:abstractNumId w:val="16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9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0"/>
  </w:num>
  <w:num w:numId="20">
    <w:abstractNumId w:val="28"/>
  </w:num>
  <w:num w:numId="21">
    <w:abstractNumId w:val="22"/>
  </w:num>
  <w:num w:numId="22">
    <w:abstractNumId w:val="20"/>
  </w:num>
  <w:num w:numId="23">
    <w:abstractNumId w:val="25"/>
  </w:num>
  <w:num w:numId="24">
    <w:abstractNumId w:val="27"/>
  </w:num>
  <w:num w:numId="25">
    <w:abstractNumId w:val="21"/>
  </w:num>
  <w:num w:numId="26">
    <w:abstractNumId w:val="32"/>
  </w:num>
  <w:num w:numId="27">
    <w:abstractNumId w:val="0"/>
  </w:num>
  <w:num w:numId="28">
    <w:abstractNumId w:val="37"/>
  </w:num>
  <w:num w:numId="29">
    <w:abstractNumId w:val="15"/>
  </w:num>
  <w:num w:numId="30">
    <w:abstractNumId w:val="26"/>
  </w:num>
  <w:num w:numId="31">
    <w:abstractNumId w:val="17"/>
  </w:num>
  <w:num w:numId="32">
    <w:abstractNumId w:val="33"/>
  </w:num>
  <w:num w:numId="33">
    <w:abstractNumId w:val="11"/>
  </w:num>
  <w:num w:numId="34">
    <w:abstractNumId w:val="13"/>
  </w:num>
  <w:num w:numId="35">
    <w:abstractNumId w:val="31"/>
  </w:num>
  <w:num w:numId="36">
    <w:abstractNumId w:val="34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3DE"/>
    <w:rsid w:val="000012AC"/>
    <w:rsid w:val="000066A2"/>
    <w:rsid w:val="000123E8"/>
    <w:rsid w:val="000207D6"/>
    <w:rsid w:val="00023A13"/>
    <w:rsid w:val="00024997"/>
    <w:rsid w:val="000504BE"/>
    <w:rsid w:val="00064A5D"/>
    <w:rsid w:val="000831C7"/>
    <w:rsid w:val="000C10B7"/>
    <w:rsid w:val="000C6F38"/>
    <w:rsid w:val="000E340E"/>
    <w:rsid w:val="0010037C"/>
    <w:rsid w:val="00104879"/>
    <w:rsid w:val="00115C43"/>
    <w:rsid w:val="00120A32"/>
    <w:rsid w:val="00133367"/>
    <w:rsid w:val="00141B58"/>
    <w:rsid w:val="0014304D"/>
    <w:rsid w:val="00147FDE"/>
    <w:rsid w:val="001844BC"/>
    <w:rsid w:val="00190248"/>
    <w:rsid w:val="001A5F78"/>
    <w:rsid w:val="001B2066"/>
    <w:rsid w:val="001D0F35"/>
    <w:rsid w:val="001E3202"/>
    <w:rsid w:val="001E3C7C"/>
    <w:rsid w:val="001F1AF4"/>
    <w:rsid w:val="0020171E"/>
    <w:rsid w:val="002033EF"/>
    <w:rsid w:val="00205682"/>
    <w:rsid w:val="00211937"/>
    <w:rsid w:val="00234C28"/>
    <w:rsid w:val="00257566"/>
    <w:rsid w:val="00260634"/>
    <w:rsid w:val="00270F9C"/>
    <w:rsid w:val="00274879"/>
    <w:rsid w:val="002823B0"/>
    <w:rsid w:val="00287040"/>
    <w:rsid w:val="002A2DA1"/>
    <w:rsid w:val="002A7CDE"/>
    <w:rsid w:val="002B191F"/>
    <w:rsid w:val="002C175D"/>
    <w:rsid w:val="002D3F1A"/>
    <w:rsid w:val="003022D5"/>
    <w:rsid w:val="00306580"/>
    <w:rsid w:val="00307A5C"/>
    <w:rsid w:val="00320801"/>
    <w:rsid w:val="0032259F"/>
    <w:rsid w:val="00362931"/>
    <w:rsid w:val="00371CDE"/>
    <w:rsid w:val="00372CFF"/>
    <w:rsid w:val="003817B3"/>
    <w:rsid w:val="0039355B"/>
    <w:rsid w:val="003A47F4"/>
    <w:rsid w:val="003A496A"/>
    <w:rsid w:val="003B6B65"/>
    <w:rsid w:val="003C7D73"/>
    <w:rsid w:val="003E06F8"/>
    <w:rsid w:val="003E3E22"/>
    <w:rsid w:val="003F2420"/>
    <w:rsid w:val="003F4277"/>
    <w:rsid w:val="003F4F43"/>
    <w:rsid w:val="00403405"/>
    <w:rsid w:val="004035E3"/>
    <w:rsid w:val="00411DA3"/>
    <w:rsid w:val="0041681B"/>
    <w:rsid w:val="00424851"/>
    <w:rsid w:val="00431F2F"/>
    <w:rsid w:val="00442572"/>
    <w:rsid w:val="0044403A"/>
    <w:rsid w:val="004502E3"/>
    <w:rsid w:val="004522C1"/>
    <w:rsid w:val="00457603"/>
    <w:rsid w:val="004656A4"/>
    <w:rsid w:val="0047282E"/>
    <w:rsid w:val="00473577"/>
    <w:rsid w:val="0048172C"/>
    <w:rsid w:val="00484F9B"/>
    <w:rsid w:val="0049293B"/>
    <w:rsid w:val="00495199"/>
    <w:rsid w:val="004B1403"/>
    <w:rsid w:val="004E32BA"/>
    <w:rsid w:val="004E6068"/>
    <w:rsid w:val="004F262D"/>
    <w:rsid w:val="005118CD"/>
    <w:rsid w:val="00514A1A"/>
    <w:rsid w:val="00515258"/>
    <w:rsid w:val="00516432"/>
    <w:rsid w:val="005275AE"/>
    <w:rsid w:val="00536CD3"/>
    <w:rsid w:val="0054174B"/>
    <w:rsid w:val="00555E84"/>
    <w:rsid w:val="00562995"/>
    <w:rsid w:val="00563B39"/>
    <w:rsid w:val="005805DA"/>
    <w:rsid w:val="005C37DE"/>
    <w:rsid w:val="005D5AE0"/>
    <w:rsid w:val="005E0163"/>
    <w:rsid w:val="005E09E2"/>
    <w:rsid w:val="005E192E"/>
    <w:rsid w:val="005F030D"/>
    <w:rsid w:val="006001EA"/>
    <w:rsid w:val="00604EED"/>
    <w:rsid w:val="006262B3"/>
    <w:rsid w:val="00626BE1"/>
    <w:rsid w:val="006323AC"/>
    <w:rsid w:val="006573D1"/>
    <w:rsid w:val="00676B50"/>
    <w:rsid w:val="00680366"/>
    <w:rsid w:val="00683CEC"/>
    <w:rsid w:val="00695CA9"/>
    <w:rsid w:val="006A12E4"/>
    <w:rsid w:val="006A2D57"/>
    <w:rsid w:val="006A2EC6"/>
    <w:rsid w:val="006A4DB0"/>
    <w:rsid w:val="006B4F21"/>
    <w:rsid w:val="006D1030"/>
    <w:rsid w:val="006D5D35"/>
    <w:rsid w:val="006E129C"/>
    <w:rsid w:val="00715CCC"/>
    <w:rsid w:val="0075368F"/>
    <w:rsid w:val="007615BB"/>
    <w:rsid w:val="00776765"/>
    <w:rsid w:val="00783002"/>
    <w:rsid w:val="007C0B79"/>
    <w:rsid w:val="007D533A"/>
    <w:rsid w:val="007F14BE"/>
    <w:rsid w:val="00803844"/>
    <w:rsid w:val="008156A5"/>
    <w:rsid w:val="00822505"/>
    <w:rsid w:val="008355AB"/>
    <w:rsid w:val="00835CB2"/>
    <w:rsid w:val="00841387"/>
    <w:rsid w:val="00882F96"/>
    <w:rsid w:val="00883831"/>
    <w:rsid w:val="00887D13"/>
    <w:rsid w:val="008E5E17"/>
    <w:rsid w:val="008E7D62"/>
    <w:rsid w:val="008F4D5F"/>
    <w:rsid w:val="00904B31"/>
    <w:rsid w:val="00906733"/>
    <w:rsid w:val="00955D68"/>
    <w:rsid w:val="00957CE9"/>
    <w:rsid w:val="009778C5"/>
    <w:rsid w:val="00984F1D"/>
    <w:rsid w:val="009851E3"/>
    <w:rsid w:val="009A1FFE"/>
    <w:rsid w:val="009B0799"/>
    <w:rsid w:val="009C0722"/>
    <w:rsid w:val="009C5A0A"/>
    <w:rsid w:val="009E676A"/>
    <w:rsid w:val="00A176A8"/>
    <w:rsid w:val="00A248E2"/>
    <w:rsid w:val="00A27316"/>
    <w:rsid w:val="00A30D88"/>
    <w:rsid w:val="00A53E9F"/>
    <w:rsid w:val="00A62BB8"/>
    <w:rsid w:val="00A62ED5"/>
    <w:rsid w:val="00A67312"/>
    <w:rsid w:val="00A77824"/>
    <w:rsid w:val="00A8092A"/>
    <w:rsid w:val="00A81B4D"/>
    <w:rsid w:val="00A911D6"/>
    <w:rsid w:val="00A97C1A"/>
    <w:rsid w:val="00AA4249"/>
    <w:rsid w:val="00AA4E70"/>
    <w:rsid w:val="00AB3C0B"/>
    <w:rsid w:val="00AC20DD"/>
    <w:rsid w:val="00AF2335"/>
    <w:rsid w:val="00AF4572"/>
    <w:rsid w:val="00B12516"/>
    <w:rsid w:val="00B2270F"/>
    <w:rsid w:val="00B25C29"/>
    <w:rsid w:val="00B41651"/>
    <w:rsid w:val="00B738BD"/>
    <w:rsid w:val="00B91221"/>
    <w:rsid w:val="00B97F1D"/>
    <w:rsid w:val="00BA0DB6"/>
    <w:rsid w:val="00BB3CED"/>
    <w:rsid w:val="00BB7641"/>
    <w:rsid w:val="00BC12AE"/>
    <w:rsid w:val="00BD4F11"/>
    <w:rsid w:val="00BE06BB"/>
    <w:rsid w:val="00BF620B"/>
    <w:rsid w:val="00C02CF1"/>
    <w:rsid w:val="00C03161"/>
    <w:rsid w:val="00C26248"/>
    <w:rsid w:val="00C34228"/>
    <w:rsid w:val="00C65A64"/>
    <w:rsid w:val="00C7162B"/>
    <w:rsid w:val="00C842C2"/>
    <w:rsid w:val="00CB7108"/>
    <w:rsid w:val="00CC48F9"/>
    <w:rsid w:val="00CD4AA6"/>
    <w:rsid w:val="00D00368"/>
    <w:rsid w:val="00D028E1"/>
    <w:rsid w:val="00D02BE7"/>
    <w:rsid w:val="00D37A9D"/>
    <w:rsid w:val="00D47761"/>
    <w:rsid w:val="00D5750D"/>
    <w:rsid w:val="00D943DE"/>
    <w:rsid w:val="00D97795"/>
    <w:rsid w:val="00DA5AA7"/>
    <w:rsid w:val="00DA68E7"/>
    <w:rsid w:val="00DD2325"/>
    <w:rsid w:val="00DE479E"/>
    <w:rsid w:val="00E1636B"/>
    <w:rsid w:val="00E22931"/>
    <w:rsid w:val="00E63D1E"/>
    <w:rsid w:val="00E6670C"/>
    <w:rsid w:val="00E84EA0"/>
    <w:rsid w:val="00E95F32"/>
    <w:rsid w:val="00EB64F9"/>
    <w:rsid w:val="00EC194A"/>
    <w:rsid w:val="00EC2761"/>
    <w:rsid w:val="00EC4518"/>
    <w:rsid w:val="00EE6903"/>
    <w:rsid w:val="00F06158"/>
    <w:rsid w:val="00F32B07"/>
    <w:rsid w:val="00F46696"/>
    <w:rsid w:val="00F56C7F"/>
    <w:rsid w:val="00F635CF"/>
    <w:rsid w:val="00F814B5"/>
    <w:rsid w:val="00F93EA4"/>
    <w:rsid w:val="00FA33F2"/>
    <w:rsid w:val="00FB3773"/>
    <w:rsid w:val="00FB3C76"/>
    <w:rsid w:val="00FE0F22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16"/>
  </w:style>
  <w:style w:type="paragraph" w:styleId="1">
    <w:name w:val="heading 1"/>
    <w:basedOn w:val="a"/>
    <w:next w:val="a"/>
    <w:link w:val="10"/>
    <w:uiPriority w:val="9"/>
    <w:qFormat/>
    <w:rsid w:val="00A273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3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73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3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3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3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3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3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3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3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73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3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3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73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73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73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73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73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4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3DE"/>
    <w:rPr>
      <w:rFonts w:asciiTheme="majorHAnsi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D94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3DE"/>
    <w:rPr>
      <w:rFonts w:asciiTheme="majorHAnsi" w:hAnsiTheme="majorHAnsi" w:cstheme="majorBidi"/>
      <w:lang w:val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A27316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273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A273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A273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27316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A27316"/>
    <w:rPr>
      <w:b/>
      <w:bCs/>
      <w:spacing w:val="0"/>
    </w:rPr>
  </w:style>
  <w:style w:type="character" w:styleId="ad">
    <w:name w:val="Emphasis"/>
    <w:uiPriority w:val="20"/>
    <w:qFormat/>
    <w:rsid w:val="00A27316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A27316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A27316"/>
  </w:style>
  <w:style w:type="paragraph" w:styleId="af0">
    <w:name w:val="List Paragraph"/>
    <w:basedOn w:val="a"/>
    <w:uiPriority w:val="34"/>
    <w:qFormat/>
    <w:rsid w:val="00A27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3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73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A273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A273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A27316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A27316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A27316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A27316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A273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A27316"/>
    <w:pPr>
      <w:outlineLvl w:val="9"/>
    </w:pPr>
  </w:style>
  <w:style w:type="paragraph" w:styleId="af9">
    <w:name w:val="Normal (Web)"/>
    <w:basedOn w:val="a"/>
    <w:uiPriority w:val="99"/>
    <w:unhideWhenUsed/>
    <w:rsid w:val="00D94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943DE"/>
  </w:style>
  <w:style w:type="character" w:styleId="afa">
    <w:name w:val="Hyperlink"/>
    <w:basedOn w:val="a0"/>
    <w:uiPriority w:val="99"/>
    <w:semiHidden/>
    <w:unhideWhenUsed/>
    <w:rsid w:val="00D943D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943DE"/>
    <w:rPr>
      <w:color w:val="800080"/>
      <w:u w:val="single"/>
    </w:rPr>
  </w:style>
  <w:style w:type="paragraph" w:customStyle="1" w:styleId="listparagraph">
    <w:name w:val="listparagraph"/>
    <w:basedOn w:val="a"/>
    <w:rsid w:val="00D94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3D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3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3D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943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D943DE"/>
  </w:style>
  <w:style w:type="character" w:customStyle="1" w:styleId="icon-user">
    <w:name w:val="icon-user"/>
    <w:basedOn w:val="a0"/>
    <w:rsid w:val="00D943DE"/>
  </w:style>
  <w:style w:type="character" w:customStyle="1" w:styleId="icon-lock">
    <w:name w:val="icon-lock"/>
    <w:basedOn w:val="a0"/>
    <w:rsid w:val="00D943DE"/>
  </w:style>
  <w:style w:type="character" w:customStyle="1" w:styleId="icon-arrow-right">
    <w:name w:val="icon-arrow-right"/>
    <w:basedOn w:val="a0"/>
    <w:rsid w:val="00D943DE"/>
  </w:style>
  <w:style w:type="paragraph" w:customStyle="1" w:styleId="art-page-footer">
    <w:name w:val="art-page-footer"/>
    <w:basedOn w:val="a"/>
    <w:rsid w:val="00D94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c">
    <w:name w:val="Table Grid"/>
    <w:basedOn w:val="a1"/>
    <w:uiPriority w:val="59"/>
    <w:rsid w:val="00D943DE"/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D943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943DE"/>
    <w:rPr>
      <w:rFonts w:ascii="Tahoma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457603"/>
    <w:pPr>
      <w:autoSpaceDN w:val="0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2">
    <w:name w:val="c2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42572"/>
  </w:style>
  <w:style w:type="paragraph" w:customStyle="1" w:styleId="c18">
    <w:name w:val="c18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42572"/>
  </w:style>
  <w:style w:type="paragraph" w:customStyle="1" w:styleId="c14">
    <w:name w:val="c14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7">
    <w:name w:val="c27"/>
    <w:basedOn w:val="a0"/>
    <w:rsid w:val="00442572"/>
  </w:style>
  <w:style w:type="paragraph" w:customStyle="1" w:styleId="c16">
    <w:name w:val="c16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442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020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207D6"/>
  </w:style>
  <w:style w:type="character" w:customStyle="1" w:styleId="c20">
    <w:name w:val="c20"/>
    <w:basedOn w:val="a0"/>
    <w:rsid w:val="0002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F63A-7A08-4729-98F3-3306D03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19</cp:revision>
  <cp:lastPrinted>2019-03-14T08:49:00Z</cp:lastPrinted>
  <dcterms:created xsi:type="dcterms:W3CDTF">2020-02-07T08:44:00Z</dcterms:created>
  <dcterms:modified xsi:type="dcterms:W3CDTF">2020-03-06T04:54:00Z</dcterms:modified>
</cp:coreProperties>
</file>